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DF" w:rsidRPr="00F12482" w:rsidRDefault="00F12482" w:rsidP="00DE7506">
      <w:pPr>
        <w:widowControl w:val="0"/>
        <w:rPr>
          <w:b/>
          <w:bCs/>
          <w:caps/>
        </w:rPr>
      </w:pPr>
      <w:r w:rsidRPr="00F12482">
        <w:rPr>
          <w:rFonts w:ascii="Arial" w:hAnsi="Arial" w:cs="Arial"/>
          <w:b/>
          <w:bCs/>
          <w:caps/>
        </w:rPr>
        <w:t>Lieutenant Colonel</w:t>
      </w:r>
      <w:r w:rsidR="00D81EDF" w:rsidRPr="00F12482">
        <w:rPr>
          <w:rFonts w:ascii="Arial" w:hAnsi="Arial" w:cs="Arial"/>
          <w:b/>
          <w:bCs/>
          <w:caps/>
        </w:rPr>
        <w:t xml:space="preserve"> MATTHEW T. KING</w:t>
      </w:r>
      <w:r w:rsidR="00C855B8">
        <w:rPr>
          <w:rFonts w:ascii="Arial" w:hAnsi="Arial" w:cs="Arial"/>
          <w:b/>
          <w:bCs/>
          <w:caps/>
        </w:rPr>
        <w:t xml:space="preserve"> (“Matt”)</w:t>
      </w:r>
    </w:p>
    <w:tbl>
      <w:tblPr>
        <w:tblW w:w="13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115" w:type="dxa"/>
        </w:tblCellMar>
        <w:tblLook w:val="0000" w:firstRow="0" w:lastRow="0" w:firstColumn="0" w:lastColumn="0" w:noHBand="0" w:noVBand="0"/>
      </w:tblPr>
      <w:tblGrid>
        <w:gridCol w:w="9720"/>
        <w:gridCol w:w="3988"/>
      </w:tblGrid>
      <w:tr w:rsidR="00D81EDF" w:rsidTr="00F7173D">
        <w:trPr>
          <w:trHeight w:val="1109"/>
        </w:trPr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</w:tcPr>
          <w:p w:rsidR="00D81EDF" w:rsidRDefault="00D81EDF" w:rsidP="00B417F0">
            <w:pPr>
              <w:pStyle w:val="BodyText"/>
              <w:jc w:val="left"/>
              <w:rPr>
                <w:b w:val="0"/>
                <w:i/>
                <w:iCs/>
                <w:color w:val="FF0000"/>
                <w:sz w:val="16"/>
                <w:szCs w:val="16"/>
              </w:rPr>
            </w:pPr>
          </w:p>
          <w:p w:rsidR="00D81EDF" w:rsidRPr="009D7316" w:rsidRDefault="002972C8" w:rsidP="00C855B8">
            <w:pPr>
              <w:pStyle w:val="BodyText"/>
              <w:ind w:right="65"/>
              <w:rPr>
                <w:b w:val="0"/>
                <w:sz w:val="21"/>
                <w:szCs w:val="21"/>
              </w:rPr>
            </w:pPr>
            <w:r w:rsidRPr="009D7316">
              <w:rPr>
                <w:b w:val="0"/>
                <w:noProof/>
                <w:sz w:val="21"/>
                <w:szCs w:val="21"/>
              </w:rPr>
              <w:drawing>
                <wp:anchor distT="0" distB="0" distL="114300" distR="114300" simplePos="0" relativeHeight="251658240" behindDoc="0" locked="0" layoutInCell="1" allowOverlap="1" wp14:anchorId="254932EA" wp14:editId="0432F874">
                  <wp:simplePos x="0" y="0"/>
                  <wp:positionH relativeFrom="column">
                    <wp:posOffset>4329430</wp:posOffset>
                  </wp:positionH>
                  <wp:positionV relativeFrom="paragraph">
                    <wp:posOffset>20320</wp:posOffset>
                  </wp:positionV>
                  <wp:extent cx="1745615" cy="2308860"/>
                  <wp:effectExtent l="0" t="0" r="698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king-bio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615" cy="230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2482" w:rsidRPr="009D7316">
              <w:rPr>
                <w:b w:val="0"/>
                <w:sz w:val="21"/>
                <w:szCs w:val="21"/>
              </w:rPr>
              <w:t>Lt Col</w:t>
            </w:r>
            <w:r w:rsidR="00D81EDF" w:rsidRPr="009D7316">
              <w:rPr>
                <w:b w:val="0"/>
                <w:sz w:val="21"/>
                <w:szCs w:val="21"/>
              </w:rPr>
              <w:t xml:space="preserve"> Matt King</w:t>
            </w:r>
            <w:r w:rsidR="00D81EDF" w:rsidRPr="009D7316">
              <w:rPr>
                <w:rFonts w:cs="Arial"/>
                <w:b w:val="0"/>
                <w:sz w:val="21"/>
                <w:szCs w:val="21"/>
              </w:rPr>
              <w:t xml:space="preserve"> is</w:t>
            </w:r>
            <w:r w:rsidR="00C855B8" w:rsidRPr="009D7316">
              <w:rPr>
                <w:rFonts w:cs="Arial"/>
                <w:b w:val="0"/>
                <w:sz w:val="21"/>
                <w:szCs w:val="21"/>
              </w:rPr>
              <w:t xml:space="preserve"> the Chief</w:t>
            </w:r>
            <w:r w:rsidR="006D77B3">
              <w:rPr>
                <w:rFonts w:cs="Arial"/>
                <w:b w:val="0"/>
                <w:sz w:val="21"/>
                <w:szCs w:val="21"/>
              </w:rPr>
              <w:t>,</w:t>
            </w:r>
            <w:r w:rsidR="00C855B8" w:rsidRPr="009D7316">
              <w:rPr>
                <w:rFonts w:cs="Arial"/>
                <w:b w:val="0"/>
                <w:sz w:val="21"/>
                <w:szCs w:val="21"/>
              </w:rPr>
              <w:t xml:space="preserve"> </w:t>
            </w:r>
            <w:r w:rsidR="006D77B3">
              <w:rPr>
                <w:rFonts w:cs="Arial"/>
                <w:b w:val="0"/>
                <w:sz w:val="21"/>
                <w:szCs w:val="21"/>
              </w:rPr>
              <w:t xml:space="preserve">Air and Space </w:t>
            </w:r>
            <w:r w:rsidR="00F051A2">
              <w:rPr>
                <w:rFonts w:cs="Arial"/>
                <w:b w:val="0"/>
                <w:sz w:val="21"/>
                <w:szCs w:val="21"/>
              </w:rPr>
              <w:t>Law</w:t>
            </w:r>
            <w:r w:rsidR="006D77B3">
              <w:rPr>
                <w:rFonts w:cs="Arial"/>
                <w:b w:val="0"/>
                <w:sz w:val="21"/>
                <w:szCs w:val="21"/>
              </w:rPr>
              <w:t xml:space="preserve"> </w:t>
            </w:r>
            <w:r w:rsidR="00D57B49" w:rsidRPr="009D7316">
              <w:rPr>
                <w:rFonts w:cs="Arial"/>
                <w:b w:val="0"/>
                <w:sz w:val="21"/>
                <w:szCs w:val="21"/>
              </w:rPr>
              <w:t>a</w:t>
            </w:r>
            <w:r w:rsidR="00C855B8" w:rsidRPr="009D7316">
              <w:rPr>
                <w:rFonts w:cs="Arial"/>
                <w:b w:val="0"/>
                <w:sz w:val="21"/>
                <w:szCs w:val="21"/>
              </w:rPr>
              <w:t xml:space="preserve">t the </w:t>
            </w:r>
            <w:r w:rsidR="000D5193">
              <w:rPr>
                <w:rFonts w:cs="Arial"/>
                <w:b w:val="0"/>
                <w:sz w:val="21"/>
                <w:szCs w:val="21"/>
              </w:rPr>
              <w:t xml:space="preserve">Headquarters </w:t>
            </w:r>
            <w:r w:rsidR="00C855B8" w:rsidRPr="009D7316">
              <w:rPr>
                <w:rFonts w:cs="Arial"/>
                <w:b w:val="0"/>
                <w:sz w:val="21"/>
                <w:szCs w:val="21"/>
              </w:rPr>
              <w:t>Air Force Operations and International Law Directorate (AF/JAO).</w:t>
            </w:r>
            <w:r w:rsidR="00D81EDF" w:rsidRPr="009D7316">
              <w:rPr>
                <w:rFonts w:cs="Arial"/>
                <w:b w:val="0"/>
                <w:sz w:val="21"/>
                <w:szCs w:val="21"/>
              </w:rPr>
              <w:t xml:space="preserve"> </w:t>
            </w:r>
            <w:r w:rsidR="00D81EDF" w:rsidRPr="009D7316">
              <w:rPr>
                <w:b w:val="0"/>
                <w:sz w:val="21"/>
                <w:szCs w:val="21"/>
              </w:rPr>
              <w:t xml:space="preserve">He previously served as </w:t>
            </w:r>
            <w:r w:rsidR="00554B36" w:rsidRPr="009D7316">
              <w:rPr>
                <w:b w:val="0"/>
                <w:sz w:val="21"/>
                <w:szCs w:val="21"/>
              </w:rPr>
              <w:t xml:space="preserve">an Appellate Defense Counsel, representing clients before the AF Court of Criminal Appeals, Court of Appeals for the Armed Forces, and United States Supreme Court; </w:t>
            </w:r>
            <w:r w:rsidR="00754EAB" w:rsidRPr="009D7316">
              <w:rPr>
                <w:b w:val="0"/>
                <w:sz w:val="21"/>
                <w:szCs w:val="21"/>
              </w:rPr>
              <w:t xml:space="preserve">Deputy Staff Judge Advocate at Little Rock AFB, </w:t>
            </w:r>
            <w:r w:rsidR="00754EAB" w:rsidRPr="009D7316">
              <w:rPr>
                <w:rFonts w:cs="Arial"/>
                <w:b w:val="0"/>
                <w:bCs/>
                <w:sz w:val="21"/>
                <w:szCs w:val="21"/>
              </w:rPr>
              <w:t xml:space="preserve">supporting </w:t>
            </w:r>
            <w:r w:rsidR="00754EAB" w:rsidRPr="009D7316">
              <w:rPr>
                <w:rFonts w:cs="Arial"/>
                <w:b w:val="0"/>
                <w:sz w:val="21"/>
                <w:szCs w:val="21"/>
              </w:rPr>
              <w:t>two wing commanders and subordinate units under three MAJCOMs;</w:t>
            </w:r>
            <w:r w:rsidR="00D81EDF" w:rsidRPr="009D7316">
              <w:rPr>
                <w:b w:val="0"/>
                <w:sz w:val="21"/>
                <w:szCs w:val="21"/>
              </w:rPr>
              <w:t xml:space="preserve"> Assistant Professor of Law at the US Air Force Academy, teaching LOAC, Advanced LOAC, International Law, and Law for Air Force Officers</w:t>
            </w:r>
            <w:r w:rsidR="00754EAB" w:rsidRPr="009D7316">
              <w:rPr>
                <w:b w:val="0"/>
                <w:sz w:val="21"/>
                <w:szCs w:val="21"/>
              </w:rPr>
              <w:t>,</w:t>
            </w:r>
            <w:r w:rsidR="00CB5FEE" w:rsidRPr="009D7316">
              <w:rPr>
                <w:b w:val="0"/>
                <w:noProof/>
                <w:sz w:val="21"/>
                <w:szCs w:val="21"/>
              </w:rPr>
              <w:t xml:space="preserve"> </w:t>
            </w:r>
            <w:r w:rsidR="00754EAB" w:rsidRPr="009D7316">
              <w:rPr>
                <w:b w:val="0"/>
                <w:sz w:val="21"/>
                <w:szCs w:val="21"/>
              </w:rPr>
              <w:t>and serving as</w:t>
            </w:r>
            <w:r w:rsidR="00D81EDF" w:rsidRPr="009D7316">
              <w:rPr>
                <w:b w:val="0"/>
                <w:sz w:val="21"/>
                <w:szCs w:val="21"/>
              </w:rPr>
              <w:t xml:space="preserve"> the Department of Law and Division of Social Sciences Executive Officer</w:t>
            </w:r>
            <w:r w:rsidR="00754EAB" w:rsidRPr="009D7316">
              <w:rPr>
                <w:b w:val="0"/>
                <w:sz w:val="21"/>
                <w:szCs w:val="21"/>
              </w:rPr>
              <w:t xml:space="preserve">; </w:t>
            </w:r>
            <w:r w:rsidR="00D81EDF" w:rsidRPr="009D7316">
              <w:rPr>
                <w:b w:val="0"/>
                <w:sz w:val="21"/>
                <w:szCs w:val="21"/>
              </w:rPr>
              <w:t>managing Area Defense Counsel at Ramstein AB, Germany</w:t>
            </w:r>
            <w:r w:rsidR="00754EAB" w:rsidRPr="009D7316">
              <w:rPr>
                <w:b w:val="0"/>
                <w:sz w:val="21"/>
                <w:szCs w:val="21"/>
              </w:rPr>
              <w:t>;</w:t>
            </w:r>
            <w:r w:rsidR="00D81EDF" w:rsidRPr="009D7316">
              <w:rPr>
                <w:b w:val="0"/>
                <w:sz w:val="21"/>
                <w:szCs w:val="21"/>
              </w:rPr>
              <w:t xml:space="preserve"> Assistant Chief of Military Justice at Ramstein AB</w:t>
            </w:r>
            <w:r w:rsidR="00754EAB" w:rsidRPr="009D7316">
              <w:rPr>
                <w:b w:val="0"/>
                <w:sz w:val="21"/>
                <w:szCs w:val="21"/>
              </w:rPr>
              <w:t>;</w:t>
            </w:r>
            <w:r w:rsidR="00D81EDF" w:rsidRPr="009D7316">
              <w:rPr>
                <w:b w:val="0"/>
                <w:sz w:val="21"/>
                <w:szCs w:val="21"/>
              </w:rPr>
              <w:t xml:space="preserve"> and Assistant Staff Judge Advocate at Sheppard AFB, Texas. </w:t>
            </w:r>
            <w:r w:rsidR="00C855B8" w:rsidRPr="009D7316">
              <w:rPr>
                <w:b w:val="0"/>
                <w:sz w:val="21"/>
                <w:szCs w:val="21"/>
              </w:rPr>
              <w:t>Lt Col King</w:t>
            </w:r>
            <w:r w:rsidR="00C855B8" w:rsidRPr="009D7316">
              <w:rPr>
                <w:rFonts w:cs="Arial"/>
                <w:b w:val="0"/>
                <w:sz w:val="21"/>
                <w:szCs w:val="21"/>
              </w:rPr>
              <w:t xml:space="preserve"> has </w:t>
            </w:r>
            <w:r w:rsidR="00C855B8" w:rsidRPr="009D7316">
              <w:rPr>
                <w:b w:val="0"/>
                <w:sz w:val="21"/>
                <w:szCs w:val="21"/>
              </w:rPr>
              <w:t xml:space="preserve">deployed as the </w:t>
            </w:r>
            <w:r w:rsidR="00C21835">
              <w:rPr>
                <w:b w:val="0"/>
                <w:sz w:val="21"/>
                <w:szCs w:val="21"/>
              </w:rPr>
              <w:t xml:space="preserve">Deputy Legal Advisor (LEGAD) </w:t>
            </w:r>
            <w:r w:rsidR="00F051A2">
              <w:rPr>
                <w:b w:val="0"/>
                <w:sz w:val="21"/>
                <w:szCs w:val="21"/>
              </w:rPr>
              <w:t xml:space="preserve">to </w:t>
            </w:r>
            <w:r w:rsidR="00C21835">
              <w:rPr>
                <w:b w:val="0"/>
                <w:sz w:val="21"/>
                <w:szCs w:val="21"/>
              </w:rPr>
              <w:t xml:space="preserve">the AFCENT Combined Air Operations Center (CAOC) at Al </w:t>
            </w:r>
            <w:proofErr w:type="spellStart"/>
            <w:r w:rsidR="00C21835">
              <w:rPr>
                <w:b w:val="0"/>
                <w:sz w:val="21"/>
                <w:szCs w:val="21"/>
              </w:rPr>
              <w:t>Udeid</w:t>
            </w:r>
            <w:proofErr w:type="spellEnd"/>
            <w:r w:rsidR="00C21835">
              <w:rPr>
                <w:b w:val="0"/>
                <w:sz w:val="21"/>
                <w:szCs w:val="21"/>
              </w:rPr>
              <w:t xml:space="preserve"> </w:t>
            </w:r>
            <w:r w:rsidR="00F051A2">
              <w:rPr>
                <w:b w:val="0"/>
                <w:sz w:val="21"/>
                <w:szCs w:val="21"/>
              </w:rPr>
              <w:t>AB</w:t>
            </w:r>
            <w:r w:rsidR="00C21835">
              <w:rPr>
                <w:b w:val="0"/>
                <w:sz w:val="21"/>
                <w:szCs w:val="21"/>
              </w:rPr>
              <w:t xml:space="preserve">, Qatar; </w:t>
            </w:r>
            <w:r w:rsidR="00C855B8" w:rsidRPr="009D7316">
              <w:rPr>
                <w:b w:val="0"/>
                <w:sz w:val="21"/>
                <w:szCs w:val="21"/>
              </w:rPr>
              <w:t>L</w:t>
            </w:r>
            <w:r w:rsidR="00C21835">
              <w:rPr>
                <w:b w:val="0"/>
                <w:sz w:val="21"/>
                <w:szCs w:val="21"/>
              </w:rPr>
              <w:t>EGAD</w:t>
            </w:r>
            <w:r w:rsidR="00C855B8" w:rsidRPr="009D7316">
              <w:rPr>
                <w:b w:val="0"/>
                <w:sz w:val="21"/>
                <w:szCs w:val="21"/>
              </w:rPr>
              <w:t xml:space="preserve"> to the NATO Commander of Kandahar Airfield, Afghanistan (COMKAF)</w:t>
            </w:r>
            <w:r w:rsidR="00C21835">
              <w:rPr>
                <w:b w:val="0"/>
                <w:sz w:val="21"/>
                <w:szCs w:val="21"/>
              </w:rPr>
              <w:t>;</w:t>
            </w:r>
            <w:r w:rsidR="00C855B8" w:rsidRPr="009D7316">
              <w:rPr>
                <w:b w:val="0"/>
                <w:sz w:val="21"/>
                <w:szCs w:val="21"/>
              </w:rPr>
              <w:t xml:space="preserve"> and </w:t>
            </w:r>
            <w:r w:rsidR="00B94FA1" w:rsidRPr="009D7316">
              <w:rPr>
                <w:b w:val="0"/>
                <w:sz w:val="21"/>
                <w:szCs w:val="21"/>
              </w:rPr>
              <w:t>as deputy L</w:t>
            </w:r>
            <w:r w:rsidR="00C21835">
              <w:rPr>
                <w:b w:val="0"/>
                <w:sz w:val="21"/>
                <w:szCs w:val="21"/>
              </w:rPr>
              <w:t>EGAD</w:t>
            </w:r>
            <w:r w:rsidR="00B94FA1" w:rsidRPr="009D7316">
              <w:rPr>
                <w:b w:val="0"/>
                <w:sz w:val="21"/>
                <w:szCs w:val="21"/>
              </w:rPr>
              <w:t xml:space="preserve"> </w:t>
            </w:r>
            <w:r w:rsidR="00C855B8" w:rsidRPr="009D7316">
              <w:rPr>
                <w:b w:val="0"/>
                <w:sz w:val="21"/>
                <w:szCs w:val="21"/>
              </w:rPr>
              <w:t>to</w:t>
            </w:r>
            <w:r w:rsidR="00B94FA1" w:rsidRPr="009D7316">
              <w:rPr>
                <w:b w:val="0"/>
                <w:sz w:val="21"/>
                <w:szCs w:val="21"/>
              </w:rPr>
              <w:t xml:space="preserve"> the</w:t>
            </w:r>
            <w:r w:rsidR="00C855B8" w:rsidRPr="009D7316">
              <w:rPr>
                <w:b w:val="0"/>
                <w:sz w:val="21"/>
                <w:szCs w:val="21"/>
              </w:rPr>
              <w:t xml:space="preserve"> NATO Headquarters in Sarajevo, Bosnia-Herzegovina</w:t>
            </w:r>
            <w:r w:rsidR="00F051A2">
              <w:rPr>
                <w:b w:val="0"/>
                <w:sz w:val="21"/>
                <w:szCs w:val="21"/>
              </w:rPr>
              <w:t xml:space="preserve"> (NHQ-Sa)</w:t>
            </w:r>
            <w:r w:rsidR="00C855B8" w:rsidRPr="009D7316">
              <w:rPr>
                <w:b w:val="0"/>
                <w:sz w:val="21"/>
                <w:szCs w:val="21"/>
              </w:rPr>
              <w:t>.</w:t>
            </w:r>
          </w:p>
          <w:p w:rsidR="00D81EDF" w:rsidRDefault="00D81EDF" w:rsidP="0069482D">
            <w:pPr>
              <w:pStyle w:val="BodyText"/>
              <w:rPr>
                <w:rFonts w:cs="Arial"/>
                <w:b w:val="0"/>
                <w:i/>
                <w:color w:val="FF0000"/>
              </w:rPr>
            </w:pPr>
          </w:p>
          <w:p w:rsidR="00D81EDF" w:rsidRPr="009D7316" w:rsidRDefault="00F12482" w:rsidP="0069482D">
            <w:pPr>
              <w:pStyle w:val="BodyText"/>
              <w:rPr>
                <w:b w:val="0"/>
                <w:sz w:val="21"/>
                <w:szCs w:val="21"/>
              </w:rPr>
            </w:pPr>
            <w:r w:rsidRPr="009D7316">
              <w:rPr>
                <w:b w:val="0"/>
                <w:sz w:val="21"/>
                <w:szCs w:val="21"/>
              </w:rPr>
              <w:t>Lt Col</w:t>
            </w:r>
            <w:r w:rsidR="00D81EDF" w:rsidRPr="009D7316">
              <w:rPr>
                <w:b w:val="0"/>
                <w:sz w:val="21"/>
                <w:szCs w:val="21"/>
              </w:rPr>
              <w:t xml:space="preserve"> King was commissioned through the Direct Appointment Program in </w:t>
            </w:r>
            <w:r w:rsidR="00885CBF" w:rsidRPr="009D7316">
              <w:rPr>
                <w:b w:val="0"/>
                <w:sz w:val="21"/>
                <w:szCs w:val="21"/>
              </w:rPr>
              <w:t xml:space="preserve">January </w:t>
            </w:r>
            <w:r w:rsidR="00D81EDF" w:rsidRPr="009D7316">
              <w:rPr>
                <w:b w:val="0"/>
                <w:sz w:val="21"/>
                <w:szCs w:val="21"/>
              </w:rPr>
              <w:t>2003</w:t>
            </w:r>
            <w:r w:rsidR="00885CBF" w:rsidRPr="009D7316">
              <w:rPr>
                <w:b w:val="0"/>
                <w:sz w:val="21"/>
                <w:szCs w:val="21"/>
              </w:rPr>
              <w:t xml:space="preserve"> and attended JASOC from February to April 2003</w:t>
            </w:r>
            <w:r w:rsidR="00D81EDF" w:rsidRPr="009D7316">
              <w:rPr>
                <w:b w:val="0"/>
                <w:sz w:val="21"/>
                <w:szCs w:val="21"/>
              </w:rPr>
              <w:t xml:space="preserve">. He is admitted to practice law before the </w:t>
            </w:r>
            <w:r w:rsidR="00187142" w:rsidRPr="009D7316">
              <w:rPr>
                <w:b w:val="0"/>
                <w:sz w:val="21"/>
                <w:szCs w:val="21"/>
              </w:rPr>
              <w:t xml:space="preserve">United States Supreme Court, the </w:t>
            </w:r>
            <w:r w:rsidR="00D81EDF" w:rsidRPr="009D7316">
              <w:rPr>
                <w:b w:val="0"/>
                <w:sz w:val="21"/>
                <w:szCs w:val="21"/>
              </w:rPr>
              <w:t xml:space="preserve">Supreme Court of Pennsylvania and the Court of Appeals for the Armed Forces. </w:t>
            </w:r>
            <w:r w:rsidR="00C855B8" w:rsidRPr="009D7316">
              <w:rPr>
                <w:b w:val="0"/>
                <w:sz w:val="21"/>
                <w:szCs w:val="21"/>
              </w:rPr>
              <w:t>Lt Col</w:t>
            </w:r>
            <w:r w:rsidR="00D81EDF" w:rsidRPr="009D7316">
              <w:rPr>
                <w:b w:val="0"/>
                <w:sz w:val="21"/>
                <w:szCs w:val="21"/>
              </w:rPr>
              <w:t xml:space="preserve"> King </w:t>
            </w:r>
            <w:r w:rsidR="00754EAB" w:rsidRPr="009D7316">
              <w:rPr>
                <w:b w:val="0"/>
                <w:sz w:val="21"/>
                <w:szCs w:val="21"/>
              </w:rPr>
              <w:t>and his wife</w:t>
            </w:r>
            <w:r w:rsidR="00D81EDF" w:rsidRPr="009D7316">
              <w:rPr>
                <w:b w:val="0"/>
                <w:sz w:val="21"/>
                <w:szCs w:val="21"/>
              </w:rPr>
              <w:t xml:space="preserve"> have a daughter and a son.</w:t>
            </w:r>
          </w:p>
          <w:p w:rsidR="00D81EDF" w:rsidRPr="0069482D" w:rsidRDefault="00D81EDF" w:rsidP="00FA369A">
            <w:pPr>
              <w:pStyle w:val="BodyText"/>
              <w:rPr>
                <w:rFonts w:cs="Arial"/>
                <w:b w:val="0"/>
                <w:sz w:val="16"/>
                <w:szCs w:val="16"/>
              </w:rPr>
            </w:pPr>
            <w:r w:rsidRPr="0069482D">
              <w:rPr>
                <w:rFonts w:cs="Arial"/>
                <w:b w:val="0"/>
                <w:sz w:val="16"/>
                <w:szCs w:val="16"/>
              </w:rPr>
              <w:t xml:space="preserve"> </w:t>
            </w:r>
          </w:p>
          <w:p w:rsidR="00D81EDF" w:rsidRPr="0069482D" w:rsidRDefault="00D81EDF" w:rsidP="00FA369A">
            <w:pPr>
              <w:pStyle w:val="BodyText"/>
              <w:rPr>
                <w:b w:val="0"/>
                <w:sz w:val="16"/>
                <w:szCs w:val="16"/>
              </w:rPr>
            </w:pPr>
          </w:p>
        </w:tc>
        <w:tc>
          <w:tcPr>
            <w:tcW w:w="3988" w:type="dxa"/>
            <w:tcBorders>
              <w:top w:val="nil"/>
              <w:left w:val="nil"/>
              <w:bottom w:val="nil"/>
              <w:right w:val="nil"/>
            </w:tcBorders>
          </w:tcPr>
          <w:p w:rsidR="00D81EDF" w:rsidRDefault="00D81EDF" w:rsidP="0069482D">
            <w:pPr>
              <w:pStyle w:val="BodyText"/>
              <w:ind w:left="270"/>
              <w:jc w:val="left"/>
              <w:rPr>
                <w:b w:val="0"/>
              </w:rPr>
            </w:pPr>
          </w:p>
        </w:tc>
      </w:tr>
    </w:tbl>
    <w:p w:rsidR="00D81EDF" w:rsidRDefault="00D81EDF" w:rsidP="00160601">
      <w:pPr>
        <w:tabs>
          <w:tab w:val="right" w:pos="9630"/>
        </w:tabs>
        <w:ind w:right="-720"/>
        <w:jc w:val="both"/>
        <w:rPr>
          <w:rFonts w:ascii="Arial" w:hAnsi="Arial"/>
          <w:b/>
        </w:rPr>
      </w:pPr>
      <w:r w:rsidRPr="00DA014E">
        <w:rPr>
          <w:rFonts w:ascii="Arial" w:hAnsi="Arial"/>
          <w:b/>
        </w:rPr>
        <w:t>EDUCATIO</w:t>
      </w:r>
      <w:r>
        <w:rPr>
          <w:rFonts w:ascii="Arial" w:hAnsi="Arial"/>
          <w:b/>
        </w:rPr>
        <w:t>N</w:t>
      </w:r>
    </w:p>
    <w:p w:rsidR="00D81EDF" w:rsidRDefault="00D81EDF" w:rsidP="00160601">
      <w:pPr>
        <w:tabs>
          <w:tab w:val="right" w:pos="9630"/>
        </w:tabs>
        <w:ind w:right="-720"/>
        <w:jc w:val="both"/>
        <w:rPr>
          <w:rFonts w:ascii="Arial" w:hAnsi="Arial"/>
          <w:i/>
          <w:iCs/>
          <w:color w:val="FF0000"/>
          <w:sz w:val="20"/>
        </w:rPr>
      </w:pPr>
    </w:p>
    <w:p w:rsidR="00D81EDF" w:rsidRPr="009D7316" w:rsidRDefault="00D81EDF" w:rsidP="00160601">
      <w:pPr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1999 </w:t>
      </w:r>
      <w:r w:rsidRPr="009D7316">
        <w:rPr>
          <w:rFonts w:ascii="Arial" w:hAnsi="Arial" w:cs="Arial"/>
          <w:sz w:val="21"/>
          <w:szCs w:val="21"/>
        </w:rPr>
        <w:tab/>
        <w:t xml:space="preserve">B.A., </w:t>
      </w:r>
      <w:r w:rsidRPr="009D7316">
        <w:rPr>
          <w:rFonts w:ascii="Arial" w:hAnsi="Arial" w:cs="Arial"/>
          <w:i/>
          <w:iCs/>
          <w:sz w:val="21"/>
          <w:szCs w:val="21"/>
        </w:rPr>
        <w:t>with Distinction</w:t>
      </w:r>
      <w:r w:rsidRPr="009D7316">
        <w:rPr>
          <w:rFonts w:ascii="Arial" w:hAnsi="Arial" w:cs="Arial"/>
          <w:sz w:val="21"/>
          <w:szCs w:val="21"/>
        </w:rPr>
        <w:t>, in History and Foreign Affairs, University of Virginia, Charlottesville, VA</w:t>
      </w:r>
    </w:p>
    <w:p w:rsidR="00D81EDF" w:rsidRPr="009D7316" w:rsidRDefault="00D81EDF" w:rsidP="00BC6E3B">
      <w:pPr>
        <w:ind w:left="720" w:hanging="720"/>
        <w:rPr>
          <w:rFonts w:ascii="Arial" w:hAnsi="Arial" w:cs="Arial"/>
          <w:b/>
          <w:bCs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2002 </w:t>
      </w:r>
      <w:r w:rsidRPr="009D7316">
        <w:rPr>
          <w:rFonts w:ascii="Arial" w:hAnsi="Arial" w:cs="Arial"/>
          <w:sz w:val="21"/>
          <w:szCs w:val="21"/>
        </w:rPr>
        <w:tab/>
        <w:t xml:space="preserve">J.D., </w:t>
      </w:r>
      <w:r w:rsidRPr="009D7316">
        <w:rPr>
          <w:rFonts w:ascii="Arial" w:hAnsi="Arial" w:cs="Arial"/>
          <w:i/>
          <w:iCs/>
          <w:sz w:val="21"/>
          <w:szCs w:val="21"/>
        </w:rPr>
        <w:t>magna cum laude</w:t>
      </w:r>
      <w:r w:rsidRPr="009D7316">
        <w:rPr>
          <w:rFonts w:ascii="Arial" w:hAnsi="Arial" w:cs="Arial"/>
          <w:sz w:val="21"/>
          <w:szCs w:val="21"/>
        </w:rPr>
        <w:t>, University of Pittsburgh School of Law, Pittsburgh, PA</w:t>
      </w:r>
      <w:r w:rsidR="00BC6E3B" w:rsidRPr="009D7316">
        <w:rPr>
          <w:rFonts w:ascii="Arial" w:hAnsi="Arial" w:cs="Arial"/>
          <w:sz w:val="21"/>
          <w:szCs w:val="21"/>
        </w:rPr>
        <w:t xml:space="preserve">; </w:t>
      </w:r>
      <w:r w:rsidRPr="009D7316">
        <w:rPr>
          <w:rFonts w:ascii="Arial" w:hAnsi="Arial" w:cs="Arial"/>
          <w:sz w:val="21"/>
          <w:szCs w:val="21"/>
        </w:rPr>
        <w:t>Certificate in International and Comparative Law</w:t>
      </w:r>
    </w:p>
    <w:p w:rsidR="00D81EDF" w:rsidRPr="009D7316" w:rsidRDefault="00D81EDF" w:rsidP="00160601">
      <w:pPr>
        <w:pStyle w:val="Title"/>
        <w:jc w:val="left"/>
        <w:rPr>
          <w:rFonts w:ascii="Arial" w:hAnsi="Arial" w:cs="Arial"/>
          <w:b w:val="0"/>
          <w:bCs w:val="0"/>
          <w:sz w:val="21"/>
          <w:szCs w:val="21"/>
        </w:rPr>
      </w:pPr>
      <w:r w:rsidRPr="009D7316">
        <w:rPr>
          <w:rFonts w:ascii="Arial" w:hAnsi="Arial" w:cs="Arial"/>
          <w:b w:val="0"/>
          <w:bCs w:val="0"/>
          <w:sz w:val="21"/>
          <w:szCs w:val="21"/>
        </w:rPr>
        <w:t>2007</w:t>
      </w:r>
      <w:r w:rsidRPr="009D7316">
        <w:rPr>
          <w:rFonts w:ascii="Arial" w:hAnsi="Arial" w:cs="Arial"/>
          <w:b w:val="0"/>
          <w:bCs w:val="0"/>
          <w:sz w:val="21"/>
          <w:szCs w:val="21"/>
        </w:rPr>
        <w:tab/>
        <w:t xml:space="preserve">Squadron Officer School, </w:t>
      </w:r>
      <w:r w:rsidRPr="009D7316">
        <w:rPr>
          <w:rFonts w:ascii="Arial" w:hAnsi="Arial" w:cs="Arial"/>
          <w:b w:val="0"/>
          <w:bCs w:val="0"/>
          <w:i/>
          <w:sz w:val="21"/>
          <w:szCs w:val="21"/>
        </w:rPr>
        <w:t>Top Third Graduate</w:t>
      </w:r>
      <w:r w:rsidRPr="009D7316">
        <w:rPr>
          <w:rFonts w:ascii="Arial" w:hAnsi="Arial" w:cs="Arial"/>
          <w:b w:val="0"/>
          <w:bCs w:val="0"/>
          <w:sz w:val="21"/>
          <w:szCs w:val="21"/>
        </w:rPr>
        <w:t>, Maxwell AFB, AL</w:t>
      </w:r>
      <w:r w:rsidR="00936130" w:rsidRPr="009D7316">
        <w:rPr>
          <w:rFonts w:ascii="Arial" w:hAnsi="Arial" w:cs="Arial"/>
          <w:b w:val="0"/>
          <w:bCs w:val="0"/>
          <w:sz w:val="21"/>
          <w:szCs w:val="21"/>
        </w:rPr>
        <w:t xml:space="preserve"> (in residence)</w:t>
      </w:r>
    </w:p>
    <w:p w:rsidR="00936130" w:rsidRPr="009D7316" w:rsidRDefault="00936130" w:rsidP="00160601">
      <w:pPr>
        <w:pStyle w:val="Title"/>
        <w:jc w:val="left"/>
        <w:rPr>
          <w:rFonts w:ascii="Arial" w:hAnsi="Arial" w:cs="Arial"/>
          <w:b w:val="0"/>
          <w:bCs w:val="0"/>
          <w:sz w:val="21"/>
          <w:szCs w:val="21"/>
        </w:rPr>
      </w:pPr>
      <w:r w:rsidRPr="009D7316">
        <w:rPr>
          <w:rFonts w:ascii="Arial" w:hAnsi="Arial" w:cs="Arial"/>
          <w:b w:val="0"/>
          <w:bCs w:val="0"/>
          <w:sz w:val="21"/>
          <w:szCs w:val="21"/>
        </w:rPr>
        <w:t>2013</w:t>
      </w:r>
      <w:r w:rsidRPr="009D7316">
        <w:rPr>
          <w:rFonts w:ascii="Arial" w:hAnsi="Arial" w:cs="Arial"/>
          <w:b w:val="0"/>
          <w:bCs w:val="0"/>
          <w:sz w:val="21"/>
          <w:szCs w:val="21"/>
        </w:rPr>
        <w:tab/>
        <w:t>Air Command &amp; Staff College (by correspondence)</w:t>
      </w:r>
    </w:p>
    <w:p w:rsidR="00BC6E3B" w:rsidRDefault="00BC6E3B" w:rsidP="00160601">
      <w:pPr>
        <w:pStyle w:val="Title"/>
        <w:jc w:val="left"/>
        <w:rPr>
          <w:rFonts w:ascii="Arial" w:hAnsi="Arial" w:cs="Arial"/>
          <w:b w:val="0"/>
          <w:bCs w:val="0"/>
          <w:sz w:val="21"/>
          <w:szCs w:val="21"/>
        </w:rPr>
      </w:pPr>
      <w:r w:rsidRPr="009D7316">
        <w:rPr>
          <w:rFonts w:ascii="Arial" w:hAnsi="Arial" w:cs="Arial"/>
          <w:b w:val="0"/>
          <w:bCs w:val="0"/>
          <w:sz w:val="21"/>
          <w:szCs w:val="21"/>
        </w:rPr>
        <w:t>2016</w:t>
      </w:r>
      <w:r w:rsidRPr="009D7316">
        <w:rPr>
          <w:rFonts w:ascii="Arial" w:hAnsi="Arial" w:cs="Arial"/>
          <w:b w:val="0"/>
          <w:bCs w:val="0"/>
          <w:sz w:val="21"/>
          <w:szCs w:val="21"/>
        </w:rPr>
        <w:tab/>
        <w:t>LL.M. in Air and Space Law, McGill University, Montreal, QC, Canada</w:t>
      </w:r>
    </w:p>
    <w:p w:rsidR="00C21835" w:rsidRPr="009D7316" w:rsidRDefault="00C21835" w:rsidP="00160601">
      <w:pPr>
        <w:pStyle w:val="Title"/>
        <w:jc w:val="left"/>
        <w:rPr>
          <w:rFonts w:ascii="Arial" w:hAnsi="Arial" w:cs="Arial"/>
          <w:b w:val="0"/>
          <w:bCs w:val="0"/>
          <w:sz w:val="21"/>
          <w:szCs w:val="21"/>
        </w:rPr>
      </w:pPr>
      <w:r>
        <w:rPr>
          <w:rFonts w:ascii="Arial" w:hAnsi="Arial" w:cs="Arial"/>
          <w:b w:val="0"/>
          <w:bCs w:val="0"/>
          <w:sz w:val="21"/>
          <w:szCs w:val="21"/>
        </w:rPr>
        <w:t>2017</w:t>
      </w:r>
      <w:r>
        <w:rPr>
          <w:rFonts w:ascii="Arial" w:hAnsi="Arial" w:cs="Arial"/>
          <w:b w:val="0"/>
          <w:bCs w:val="0"/>
          <w:sz w:val="21"/>
          <w:szCs w:val="21"/>
        </w:rPr>
        <w:tab/>
        <w:t>Air War College (by correspondence)</w:t>
      </w:r>
    </w:p>
    <w:p w:rsidR="00D81EDF" w:rsidRPr="0069482D" w:rsidRDefault="00D81EDF" w:rsidP="00DE7506">
      <w:pPr>
        <w:widowControl w:val="0"/>
        <w:jc w:val="both"/>
        <w:rPr>
          <w:b/>
          <w:bCs/>
          <w:sz w:val="16"/>
          <w:szCs w:val="16"/>
        </w:rPr>
      </w:pPr>
    </w:p>
    <w:p w:rsidR="00D81EDF" w:rsidRPr="0069482D" w:rsidRDefault="00D81EDF" w:rsidP="00DE7506">
      <w:pPr>
        <w:widowControl w:val="0"/>
        <w:jc w:val="both"/>
        <w:rPr>
          <w:b/>
          <w:bCs/>
          <w:sz w:val="16"/>
          <w:szCs w:val="16"/>
        </w:rPr>
      </w:pPr>
    </w:p>
    <w:p w:rsidR="00D81EDF" w:rsidRPr="00DD10C7" w:rsidRDefault="00D81EDF" w:rsidP="00DE7506">
      <w:pPr>
        <w:tabs>
          <w:tab w:val="right" w:pos="9630"/>
        </w:tabs>
        <w:ind w:right="-720"/>
        <w:rPr>
          <w:rFonts w:ascii="Arial" w:hAnsi="Arial" w:cs="Arial"/>
          <w:bCs/>
          <w:i/>
          <w:iCs/>
          <w:color w:val="FF0000"/>
          <w:sz w:val="20"/>
        </w:rPr>
      </w:pPr>
      <w:r w:rsidRPr="00DD10C7">
        <w:rPr>
          <w:rFonts w:ascii="Arial" w:hAnsi="Arial" w:cs="Arial"/>
          <w:b/>
        </w:rPr>
        <w:t xml:space="preserve">ASSIGNMENTS </w:t>
      </w:r>
    </w:p>
    <w:p w:rsidR="00D81EDF" w:rsidRPr="00DD10C7" w:rsidRDefault="00D81EDF" w:rsidP="00DE7506">
      <w:pPr>
        <w:tabs>
          <w:tab w:val="right" w:pos="9630"/>
        </w:tabs>
        <w:ind w:right="-720"/>
        <w:rPr>
          <w:rFonts w:ascii="Arial" w:hAnsi="Arial" w:cs="Arial"/>
          <w:iCs/>
          <w:color w:val="FF0000"/>
          <w:sz w:val="20"/>
        </w:rPr>
      </w:pPr>
    </w:p>
    <w:p w:rsidR="00D81EDF" w:rsidRPr="009D7316" w:rsidRDefault="00D81EDF" w:rsidP="00DD10C7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April 2003 – August 2005, Assistant Staff Judge Advocate (Chief, Legal Assistance and Preventive Law; Chief, Administrative Discharges and Demotions; Military Justice Attorney), 82d Training Wing, Sheppard AFB, TX</w:t>
      </w:r>
    </w:p>
    <w:p w:rsidR="00D81EDF" w:rsidRPr="009D7316" w:rsidRDefault="00D81EDF" w:rsidP="00DD10C7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August 2005 – October 2006, Assistant Staff Judge Advocate (Assistant Chief of Military Justice), 435th Air Base Wing, </w:t>
      </w:r>
      <w:proofErr w:type="spellStart"/>
      <w:r w:rsidRPr="009D7316">
        <w:rPr>
          <w:rFonts w:ascii="Arial" w:hAnsi="Arial" w:cs="Arial"/>
          <w:sz w:val="21"/>
          <w:szCs w:val="21"/>
        </w:rPr>
        <w:t>Ramstein</w:t>
      </w:r>
      <w:proofErr w:type="spellEnd"/>
      <w:r w:rsidRPr="009D7316">
        <w:rPr>
          <w:rFonts w:ascii="Arial" w:hAnsi="Arial" w:cs="Arial"/>
          <w:sz w:val="21"/>
          <w:szCs w:val="21"/>
        </w:rPr>
        <w:t xml:space="preserve"> AB, G</w:t>
      </w:r>
      <w:r w:rsidR="00C802BC">
        <w:rPr>
          <w:rFonts w:ascii="Arial" w:hAnsi="Arial" w:cs="Arial"/>
          <w:sz w:val="21"/>
          <w:szCs w:val="21"/>
        </w:rPr>
        <w:t>ermany</w:t>
      </w:r>
    </w:p>
    <w:p w:rsidR="00D81EDF" w:rsidRPr="009D7316" w:rsidRDefault="00D81EDF" w:rsidP="00DD10C7">
      <w:pPr>
        <w:pStyle w:val="ListParagraph"/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(May 2006 – September 2006, Deputy Legal Advisor, NATO H</w:t>
      </w:r>
      <w:r w:rsidR="00991890" w:rsidRPr="009D7316">
        <w:rPr>
          <w:rFonts w:ascii="Arial" w:hAnsi="Arial" w:cs="Arial"/>
          <w:sz w:val="21"/>
          <w:szCs w:val="21"/>
        </w:rPr>
        <w:t>Q</w:t>
      </w:r>
      <w:r w:rsidRPr="009D7316">
        <w:rPr>
          <w:rFonts w:ascii="Arial" w:hAnsi="Arial" w:cs="Arial"/>
          <w:sz w:val="21"/>
          <w:szCs w:val="21"/>
        </w:rPr>
        <w:t>, Sarajevo, Bosnia-Herzegovina)</w:t>
      </w:r>
    </w:p>
    <w:p w:rsidR="00D81EDF" w:rsidRPr="009D7316" w:rsidRDefault="00D81EDF" w:rsidP="00DD10C7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November 2006 – June 2008, Area Defense Counsel, </w:t>
      </w:r>
      <w:proofErr w:type="spellStart"/>
      <w:r w:rsidRPr="009D7316">
        <w:rPr>
          <w:rFonts w:ascii="Arial" w:hAnsi="Arial" w:cs="Arial"/>
          <w:sz w:val="21"/>
          <w:szCs w:val="21"/>
        </w:rPr>
        <w:t>Ramstein</w:t>
      </w:r>
      <w:proofErr w:type="spellEnd"/>
      <w:r w:rsidRPr="009D7316">
        <w:rPr>
          <w:rFonts w:ascii="Arial" w:hAnsi="Arial" w:cs="Arial"/>
          <w:sz w:val="21"/>
          <w:szCs w:val="21"/>
        </w:rPr>
        <w:t xml:space="preserve"> AB, G</w:t>
      </w:r>
      <w:r w:rsidR="00C802BC">
        <w:rPr>
          <w:rFonts w:ascii="Arial" w:hAnsi="Arial" w:cs="Arial"/>
          <w:sz w:val="21"/>
          <w:szCs w:val="21"/>
        </w:rPr>
        <w:t>ermany</w:t>
      </w:r>
    </w:p>
    <w:p w:rsidR="006F7609" w:rsidRPr="00C21835" w:rsidRDefault="00D81EDF" w:rsidP="00C21835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June 2008 – September 2010, Assistant Professor of Law and Executive Officer (June 2009 to June 2010), US Air Force Academy, Colorado Springs, CO</w:t>
      </w:r>
    </w:p>
    <w:p w:rsidR="00D81EDF" w:rsidRPr="009D7316" w:rsidRDefault="00D81EDF" w:rsidP="00DD10C7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lastRenderedPageBreak/>
        <w:t xml:space="preserve">September 2010 – </w:t>
      </w:r>
      <w:r w:rsidR="00DD5BCD" w:rsidRPr="009D7316">
        <w:rPr>
          <w:rFonts w:ascii="Arial" w:hAnsi="Arial" w:cs="Arial"/>
          <w:sz w:val="21"/>
          <w:szCs w:val="21"/>
        </w:rPr>
        <w:t>July 2012</w:t>
      </w:r>
      <w:r w:rsidRPr="009D7316">
        <w:rPr>
          <w:rFonts w:ascii="Arial" w:hAnsi="Arial" w:cs="Arial"/>
          <w:sz w:val="21"/>
          <w:szCs w:val="21"/>
        </w:rPr>
        <w:t>, Deputy Staff Judge Advocate, 19th Airlift Wing, Little Rock AFB, AR</w:t>
      </w:r>
    </w:p>
    <w:p w:rsidR="00991890" w:rsidRPr="009D7316" w:rsidRDefault="00991890" w:rsidP="00991890">
      <w:pPr>
        <w:pStyle w:val="ListParagraph"/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(November 2011 – </w:t>
      </w:r>
      <w:r w:rsidR="00731B0D" w:rsidRPr="009D7316">
        <w:rPr>
          <w:rFonts w:ascii="Arial" w:hAnsi="Arial" w:cs="Arial"/>
          <w:sz w:val="21"/>
          <w:szCs w:val="21"/>
        </w:rPr>
        <w:t>June 2012</w:t>
      </w:r>
      <w:r w:rsidRPr="009D7316">
        <w:rPr>
          <w:rFonts w:ascii="Arial" w:hAnsi="Arial" w:cs="Arial"/>
          <w:sz w:val="21"/>
          <w:szCs w:val="21"/>
        </w:rPr>
        <w:t xml:space="preserve">, Legal Advisor, </w:t>
      </w:r>
      <w:r w:rsidR="00731B0D" w:rsidRPr="009D7316">
        <w:rPr>
          <w:rFonts w:ascii="Arial" w:hAnsi="Arial" w:cs="Arial"/>
          <w:sz w:val="21"/>
          <w:szCs w:val="21"/>
        </w:rPr>
        <w:t xml:space="preserve">NATO </w:t>
      </w:r>
      <w:r w:rsidRPr="009D7316">
        <w:rPr>
          <w:rFonts w:ascii="Arial" w:hAnsi="Arial" w:cs="Arial"/>
          <w:sz w:val="21"/>
          <w:szCs w:val="21"/>
        </w:rPr>
        <w:t>HQ</w:t>
      </w:r>
      <w:r w:rsidR="00731B0D" w:rsidRPr="009D7316">
        <w:rPr>
          <w:rFonts w:ascii="Arial" w:hAnsi="Arial" w:cs="Arial"/>
          <w:sz w:val="21"/>
          <w:szCs w:val="21"/>
        </w:rPr>
        <w:t>,</w:t>
      </w:r>
      <w:r w:rsidRPr="009D7316">
        <w:rPr>
          <w:rFonts w:ascii="Arial" w:hAnsi="Arial" w:cs="Arial"/>
          <w:sz w:val="21"/>
          <w:szCs w:val="21"/>
        </w:rPr>
        <w:t xml:space="preserve"> Commander Kandahar Airfield, </w:t>
      </w:r>
      <w:r w:rsidR="002972C8">
        <w:rPr>
          <w:rFonts w:ascii="Arial" w:hAnsi="Arial" w:cs="Arial"/>
          <w:sz w:val="21"/>
          <w:szCs w:val="21"/>
        </w:rPr>
        <w:t>Afghanistan (COMKAF)</w:t>
      </w:r>
      <w:r w:rsidRPr="009D7316">
        <w:rPr>
          <w:rFonts w:ascii="Arial" w:hAnsi="Arial" w:cs="Arial"/>
          <w:sz w:val="21"/>
          <w:szCs w:val="21"/>
        </w:rPr>
        <w:t>)</w:t>
      </w:r>
    </w:p>
    <w:p w:rsidR="00CB5FEE" w:rsidRPr="009D7316" w:rsidRDefault="00DD5BCD" w:rsidP="009D7316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July 2012 – </w:t>
      </w:r>
      <w:r w:rsidR="0058588C" w:rsidRPr="009D7316">
        <w:rPr>
          <w:rFonts w:ascii="Arial" w:hAnsi="Arial" w:cs="Arial"/>
          <w:sz w:val="21"/>
          <w:szCs w:val="21"/>
        </w:rPr>
        <w:t>August 2014</w:t>
      </w:r>
      <w:r w:rsidRPr="009D7316">
        <w:rPr>
          <w:rFonts w:ascii="Arial" w:hAnsi="Arial" w:cs="Arial"/>
          <w:sz w:val="21"/>
          <w:szCs w:val="21"/>
        </w:rPr>
        <w:t>, Appellate Defense Counsel, AFLOA/JAJA, JB Andrews, MD</w:t>
      </w:r>
    </w:p>
    <w:p w:rsidR="00D81EDF" w:rsidRPr="009D7316" w:rsidRDefault="0058588C" w:rsidP="00A56C3D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August 2014 – </w:t>
      </w:r>
      <w:r w:rsidR="00792D18" w:rsidRPr="009D7316">
        <w:rPr>
          <w:rFonts w:ascii="Arial" w:hAnsi="Arial" w:cs="Arial"/>
          <w:sz w:val="21"/>
          <w:szCs w:val="21"/>
        </w:rPr>
        <w:t>August 2015</w:t>
      </w:r>
      <w:r w:rsidRPr="009D7316">
        <w:rPr>
          <w:rFonts w:ascii="Arial" w:hAnsi="Arial" w:cs="Arial"/>
          <w:sz w:val="21"/>
          <w:szCs w:val="21"/>
        </w:rPr>
        <w:t>, AFIT Student</w:t>
      </w:r>
      <w:r w:rsidR="00C21835">
        <w:rPr>
          <w:rFonts w:ascii="Arial" w:hAnsi="Arial" w:cs="Arial"/>
          <w:sz w:val="21"/>
          <w:szCs w:val="21"/>
        </w:rPr>
        <w:t>,</w:t>
      </w:r>
      <w:r w:rsidR="00187142" w:rsidRPr="009D7316">
        <w:rPr>
          <w:rFonts w:ascii="Arial" w:hAnsi="Arial" w:cs="Arial"/>
          <w:sz w:val="21"/>
          <w:szCs w:val="21"/>
        </w:rPr>
        <w:t xml:space="preserve"> </w:t>
      </w:r>
      <w:r w:rsidRPr="009D7316">
        <w:rPr>
          <w:rFonts w:ascii="Arial" w:hAnsi="Arial" w:cs="Arial"/>
          <w:sz w:val="21"/>
          <w:szCs w:val="21"/>
        </w:rPr>
        <w:t>McGill Universit</w:t>
      </w:r>
      <w:r w:rsidR="00187142" w:rsidRPr="009D7316">
        <w:rPr>
          <w:rFonts w:ascii="Arial" w:hAnsi="Arial" w:cs="Arial"/>
          <w:sz w:val="21"/>
          <w:szCs w:val="21"/>
        </w:rPr>
        <w:t>y, Montreal,</w:t>
      </w:r>
      <w:r w:rsidR="00BC6E3B" w:rsidRPr="009D7316">
        <w:rPr>
          <w:rFonts w:ascii="Arial" w:hAnsi="Arial" w:cs="Arial"/>
          <w:sz w:val="21"/>
          <w:szCs w:val="21"/>
        </w:rPr>
        <w:t xml:space="preserve"> QC,</w:t>
      </w:r>
      <w:r w:rsidR="00187142" w:rsidRPr="009D7316">
        <w:rPr>
          <w:rFonts w:ascii="Arial" w:hAnsi="Arial" w:cs="Arial"/>
          <w:sz w:val="21"/>
          <w:szCs w:val="21"/>
        </w:rPr>
        <w:t xml:space="preserve"> Canada</w:t>
      </w:r>
    </w:p>
    <w:p w:rsidR="00D57B49" w:rsidRPr="009D7316" w:rsidRDefault="00792D18" w:rsidP="00A56C3D">
      <w:pPr>
        <w:pStyle w:val="ListParagraph"/>
        <w:numPr>
          <w:ilvl w:val="0"/>
          <w:numId w:val="2"/>
        </w:numPr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August 2015 – present, </w:t>
      </w:r>
      <w:r w:rsidR="00961B99">
        <w:rPr>
          <w:rFonts w:ascii="Arial" w:hAnsi="Arial" w:cs="Arial"/>
          <w:sz w:val="21"/>
          <w:szCs w:val="21"/>
        </w:rPr>
        <w:t>Air Staff Attorney (</w:t>
      </w:r>
      <w:r w:rsidRPr="009D7316">
        <w:rPr>
          <w:rFonts w:ascii="Arial" w:hAnsi="Arial" w:cs="Arial"/>
          <w:sz w:val="21"/>
          <w:szCs w:val="21"/>
        </w:rPr>
        <w:t xml:space="preserve">Chief, </w:t>
      </w:r>
      <w:r w:rsidR="00C802BC">
        <w:rPr>
          <w:rFonts w:ascii="Arial" w:hAnsi="Arial" w:cs="Arial"/>
          <w:sz w:val="21"/>
          <w:szCs w:val="21"/>
        </w:rPr>
        <w:t>Air and Space</w:t>
      </w:r>
      <w:r w:rsidR="00961B99">
        <w:rPr>
          <w:rFonts w:ascii="Arial" w:hAnsi="Arial" w:cs="Arial"/>
          <w:sz w:val="21"/>
          <w:szCs w:val="21"/>
        </w:rPr>
        <w:t>; Chief, Operations and Cyber; Chief, Readiness, Training, and Contingency Planning)</w:t>
      </w:r>
      <w:r w:rsidR="00825271" w:rsidRPr="009D7316">
        <w:rPr>
          <w:rFonts w:ascii="Arial" w:hAnsi="Arial" w:cs="Arial"/>
          <w:sz w:val="21"/>
          <w:szCs w:val="21"/>
        </w:rPr>
        <w:t xml:space="preserve">, </w:t>
      </w:r>
      <w:r w:rsidRPr="009D7316">
        <w:rPr>
          <w:rFonts w:ascii="Arial" w:hAnsi="Arial" w:cs="Arial"/>
          <w:sz w:val="21"/>
          <w:szCs w:val="21"/>
        </w:rPr>
        <w:t>HQ AF/JAO, Pentagon</w:t>
      </w:r>
      <w:r w:rsidR="00961B99">
        <w:rPr>
          <w:rFonts w:ascii="Arial" w:hAnsi="Arial" w:cs="Arial"/>
          <w:sz w:val="21"/>
          <w:szCs w:val="21"/>
        </w:rPr>
        <w:t>, Washington D.C.</w:t>
      </w:r>
    </w:p>
    <w:p w:rsidR="00792D18" w:rsidRPr="009D7316" w:rsidRDefault="00D57B49" w:rsidP="00D57B49">
      <w:pPr>
        <w:pStyle w:val="ListParagraph"/>
        <w:ind w:left="36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(January 2017 – </w:t>
      </w:r>
      <w:r w:rsidR="006D77B3">
        <w:rPr>
          <w:rFonts w:ascii="Arial" w:hAnsi="Arial" w:cs="Arial"/>
          <w:sz w:val="21"/>
          <w:szCs w:val="21"/>
        </w:rPr>
        <w:t>July 2017</w:t>
      </w:r>
      <w:r w:rsidRPr="009D7316">
        <w:rPr>
          <w:rFonts w:ascii="Arial" w:hAnsi="Arial" w:cs="Arial"/>
          <w:sz w:val="21"/>
          <w:szCs w:val="21"/>
        </w:rPr>
        <w:t xml:space="preserve">, Deputy Legal Advisor, Combat Plans Division, </w:t>
      </w:r>
      <w:r w:rsidR="000D5193">
        <w:rPr>
          <w:rFonts w:ascii="Arial" w:hAnsi="Arial" w:cs="Arial"/>
          <w:sz w:val="21"/>
          <w:szCs w:val="21"/>
        </w:rPr>
        <w:t xml:space="preserve">AFCENT </w:t>
      </w:r>
      <w:r w:rsidRPr="009D7316">
        <w:rPr>
          <w:rFonts w:ascii="Arial" w:hAnsi="Arial" w:cs="Arial"/>
          <w:sz w:val="21"/>
          <w:szCs w:val="21"/>
        </w:rPr>
        <w:t xml:space="preserve">Combined Air Operations Center, Al </w:t>
      </w:r>
      <w:proofErr w:type="spellStart"/>
      <w:r w:rsidRPr="009D7316">
        <w:rPr>
          <w:rFonts w:ascii="Arial" w:hAnsi="Arial" w:cs="Arial"/>
          <w:sz w:val="21"/>
          <w:szCs w:val="21"/>
        </w:rPr>
        <w:t>Udeid</w:t>
      </w:r>
      <w:proofErr w:type="spellEnd"/>
      <w:r w:rsidRPr="009D7316">
        <w:rPr>
          <w:rFonts w:ascii="Arial" w:hAnsi="Arial" w:cs="Arial"/>
          <w:sz w:val="21"/>
          <w:szCs w:val="21"/>
        </w:rPr>
        <w:t xml:space="preserve"> AB, Qatar)</w:t>
      </w:r>
    </w:p>
    <w:p w:rsidR="0058588C" w:rsidRPr="00605E6D" w:rsidRDefault="0058588C" w:rsidP="004462FF">
      <w:pPr>
        <w:tabs>
          <w:tab w:val="right" w:pos="9630"/>
        </w:tabs>
        <w:ind w:right="-720"/>
        <w:rPr>
          <w:rFonts w:ascii="Arial" w:hAnsi="Arial"/>
          <w:b/>
          <w:sz w:val="20"/>
        </w:rPr>
      </w:pPr>
    </w:p>
    <w:p w:rsidR="00605E6D" w:rsidRPr="00605E6D" w:rsidRDefault="00605E6D" w:rsidP="004462FF">
      <w:pPr>
        <w:tabs>
          <w:tab w:val="right" w:pos="9630"/>
        </w:tabs>
        <w:ind w:right="-720"/>
        <w:rPr>
          <w:rFonts w:ascii="Arial" w:hAnsi="Arial"/>
          <w:b/>
          <w:sz w:val="20"/>
        </w:rPr>
      </w:pPr>
    </w:p>
    <w:p w:rsidR="00D81EDF" w:rsidRPr="00605E6D" w:rsidRDefault="00D81EDF" w:rsidP="004462FF">
      <w:pPr>
        <w:tabs>
          <w:tab w:val="right" w:pos="9630"/>
        </w:tabs>
        <w:ind w:right="-720"/>
        <w:rPr>
          <w:rFonts w:ascii="Arial" w:hAnsi="Arial"/>
          <w:b/>
          <w:sz w:val="20"/>
        </w:rPr>
      </w:pPr>
      <w:r w:rsidRPr="00605E6D">
        <w:rPr>
          <w:rFonts w:ascii="Arial" w:hAnsi="Arial"/>
          <w:b/>
          <w:sz w:val="20"/>
        </w:rPr>
        <w:t xml:space="preserve">MAJOR AWARDS AND DECORATIONS </w:t>
      </w:r>
    </w:p>
    <w:p w:rsidR="00D81EDF" w:rsidRPr="00605E6D" w:rsidRDefault="00D81EDF" w:rsidP="004462FF">
      <w:pPr>
        <w:tabs>
          <w:tab w:val="right" w:pos="9630"/>
        </w:tabs>
        <w:ind w:right="-720"/>
        <w:rPr>
          <w:rFonts w:ascii="Arial" w:hAnsi="Arial"/>
          <w:b/>
          <w:sz w:val="20"/>
        </w:rPr>
      </w:pP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Defense Meritorious Service Medal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Meritorious Service Medal with oak leaf cluster</w:t>
      </w:r>
      <w:r w:rsidR="00D9247B" w:rsidRPr="009D7316">
        <w:rPr>
          <w:rFonts w:ascii="Arial" w:hAnsi="Arial" w:cs="Arial"/>
          <w:sz w:val="21"/>
          <w:szCs w:val="21"/>
        </w:rPr>
        <w:t>s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Joint Service Commendation Medal 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AF Commendation Medal with oak leaf cluster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AF Achievement Medal</w:t>
      </w:r>
    </w:p>
    <w:p w:rsidR="00A63023" w:rsidRPr="009D7316" w:rsidRDefault="00A63023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Joint Meritorious Unit Award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Meritorious Unit Award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AF Outstanding Unit Award </w:t>
      </w:r>
      <w:r w:rsidR="00A63023" w:rsidRPr="009D7316">
        <w:rPr>
          <w:rFonts w:ascii="Arial" w:hAnsi="Arial" w:cs="Arial"/>
          <w:sz w:val="21"/>
          <w:szCs w:val="21"/>
        </w:rPr>
        <w:t>with oak leaf clusters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AF Organizational Excellence Award with oak leaf cluster</w:t>
      </w:r>
      <w:r w:rsidR="00A63023" w:rsidRPr="009D7316">
        <w:rPr>
          <w:rFonts w:ascii="Arial" w:hAnsi="Arial" w:cs="Arial"/>
          <w:sz w:val="21"/>
          <w:szCs w:val="21"/>
        </w:rPr>
        <w:t>s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Afghanistan Campaign Medal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G</w:t>
      </w:r>
      <w:r w:rsidR="00DD693B">
        <w:rPr>
          <w:rFonts w:ascii="Arial" w:hAnsi="Arial" w:cs="Arial"/>
          <w:sz w:val="21"/>
          <w:szCs w:val="21"/>
        </w:rPr>
        <w:t xml:space="preserve">lobal </w:t>
      </w:r>
      <w:r w:rsidRPr="009D7316">
        <w:rPr>
          <w:rFonts w:ascii="Arial" w:hAnsi="Arial" w:cs="Arial"/>
          <w:sz w:val="21"/>
          <w:szCs w:val="21"/>
        </w:rPr>
        <w:t>W</w:t>
      </w:r>
      <w:r w:rsidR="00DD693B">
        <w:rPr>
          <w:rFonts w:ascii="Arial" w:hAnsi="Arial" w:cs="Arial"/>
          <w:sz w:val="21"/>
          <w:szCs w:val="21"/>
        </w:rPr>
        <w:t>ar on Terror</w:t>
      </w:r>
      <w:r w:rsidRPr="009D7316">
        <w:rPr>
          <w:rFonts w:ascii="Arial" w:hAnsi="Arial" w:cs="Arial"/>
          <w:sz w:val="21"/>
          <w:szCs w:val="21"/>
        </w:rPr>
        <w:t xml:space="preserve"> Expeditionary Medal 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AF Expeditionary Service Ribbon with Gold Border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AF Expeditionary Service Ribbon</w:t>
      </w:r>
    </w:p>
    <w:p w:rsidR="00CE5405" w:rsidRPr="009D7316" w:rsidRDefault="00CE5405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>NATO non-Article V Medal with device (Balkans and ISAF)</w:t>
      </w:r>
    </w:p>
    <w:p w:rsidR="00C855B8" w:rsidRPr="009D7316" w:rsidRDefault="00C855B8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</w:p>
    <w:p w:rsidR="00C855B8" w:rsidRPr="009D7316" w:rsidRDefault="00C855B8" w:rsidP="00CE5405">
      <w:pPr>
        <w:tabs>
          <w:tab w:val="right" w:pos="9630"/>
        </w:tabs>
        <w:ind w:right="-720"/>
        <w:rPr>
          <w:rFonts w:ascii="Arial" w:hAnsi="Arial" w:cs="Arial"/>
          <w:sz w:val="21"/>
          <w:szCs w:val="21"/>
        </w:rPr>
      </w:pPr>
      <w:r w:rsidRPr="009D7316">
        <w:rPr>
          <w:rFonts w:ascii="Arial" w:hAnsi="Arial" w:cs="Arial"/>
          <w:sz w:val="21"/>
          <w:szCs w:val="21"/>
        </w:rPr>
        <w:t xml:space="preserve">Awarded the Professor Masao </w:t>
      </w:r>
      <w:proofErr w:type="spellStart"/>
      <w:r w:rsidRPr="009D7316">
        <w:rPr>
          <w:rFonts w:ascii="Arial" w:hAnsi="Arial" w:cs="Arial"/>
          <w:sz w:val="21"/>
          <w:szCs w:val="21"/>
        </w:rPr>
        <w:t>Sekiguchi</w:t>
      </w:r>
      <w:proofErr w:type="spellEnd"/>
      <w:r w:rsidRPr="009D7316">
        <w:rPr>
          <w:rFonts w:ascii="Arial" w:hAnsi="Arial" w:cs="Arial"/>
          <w:sz w:val="21"/>
          <w:szCs w:val="21"/>
        </w:rPr>
        <w:t xml:space="preserve"> Fellowship in Air and Space Law</w:t>
      </w:r>
      <w:r w:rsidR="006512F7">
        <w:rPr>
          <w:rFonts w:ascii="Arial" w:hAnsi="Arial" w:cs="Arial"/>
          <w:sz w:val="21"/>
          <w:szCs w:val="21"/>
        </w:rPr>
        <w:t>,</w:t>
      </w:r>
      <w:r w:rsidRPr="009D7316">
        <w:rPr>
          <w:rFonts w:ascii="Arial" w:hAnsi="Arial" w:cs="Arial"/>
          <w:sz w:val="21"/>
          <w:szCs w:val="21"/>
        </w:rPr>
        <w:t xml:space="preserve"> McGill University Faculty of Law</w:t>
      </w:r>
    </w:p>
    <w:p w:rsidR="00D81EDF" w:rsidRDefault="00D81EDF" w:rsidP="004462FF">
      <w:pPr>
        <w:tabs>
          <w:tab w:val="right" w:pos="9630"/>
        </w:tabs>
        <w:ind w:right="-720"/>
        <w:rPr>
          <w:rFonts w:ascii="Arial" w:hAnsi="Arial" w:cs="Arial"/>
          <w:sz w:val="20"/>
        </w:rPr>
      </w:pPr>
    </w:p>
    <w:p w:rsidR="00D81EDF" w:rsidRPr="00A67DE5" w:rsidRDefault="00D81EDF" w:rsidP="004462FF">
      <w:pPr>
        <w:tabs>
          <w:tab w:val="right" w:pos="9630"/>
        </w:tabs>
        <w:ind w:right="-720"/>
        <w:rPr>
          <w:rFonts w:ascii="Arial" w:hAnsi="Arial" w:cs="Arial"/>
          <w:b/>
          <w:sz w:val="20"/>
        </w:rPr>
      </w:pPr>
    </w:p>
    <w:p w:rsidR="00D81EDF" w:rsidRDefault="00D81EDF" w:rsidP="004462FF">
      <w:pPr>
        <w:tabs>
          <w:tab w:val="right" w:pos="9630"/>
        </w:tabs>
        <w:ind w:right="-720"/>
        <w:rPr>
          <w:rFonts w:ascii="Arial" w:hAnsi="Arial" w:cs="Arial"/>
          <w:i/>
          <w:iCs/>
          <w:color w:val="FF0000"/>
          <w:sz w:val="20"/>
        </w:rPr>
      </w:pPr>
      <w:r w:rsidRPr="002C53B1">
        <w:rPr>
          <w:rFonts w:ascii="Arial" w:hAnsi="Arial"/>
          <w:b/>
        </w:rPr>
        <w:t>EFFECTIVE DATES OF PROMOTION</w:t>
      </w:r>
      <w:r>
        <w:rPr>
          <w:rFonts w:ascii="Arial" w:hAnsi="Arial"/>
          <w:i/>
          <w:iCs/>
          <w:color w:val="FF0000"/>
          <w:sz w:val="20"/>
        </w:rPr>
        <w:t xml:space="preserve"> </w:t>
      </w:r>
    </w:p>
    <w:p w:rsidR="00D81EDF" w:rsidRDefault="00D81EDF" w:rsidP="004462FF">
      <w:pPr>
        <w:tabs>
          <w:tab w:val="right" w:pos="9630"/>
        </w:tabs>
        <w:ind w:right="-720"/>
        <w:rPr>
          <w:rFonts w:ascii="Arial" w:hAnsi="Arial"/>
          <w:i/>
          <w:iCs/>
          <w:color w:val="FF0000"/>
          <w:sz w:val="20"/>
        </w:rPr>
      </w:pPr>
    </w:p>
    <w:p w:rsidR="00D81EDF" w:rsidRPr="00BD165D" w:rsidRDefault="00D81EDF" w:rsidP="00A67DE5">
      <w:pPr>
        <w:pStyle w:val="BodyTextIndent"/>
        <w:tabs>
          <w:tab w:val="left" w:pos="360"/>
          <w:tab w:val="left" w:pos="2160"/>
          <w:tab w:val="left" w:pos="3600"/>
          <w:tab w:val="right" w:pos="4320"/>
        </w:tabs>
        <w:spacing w:after="0"/>
        <w:ind w:left="0" w:right="-360"/>
        <w:rPr>
          <w:rFonts w:ascii="Arial" w:hAnsi="Arial" w:cs="Arial"/>
          <w:sz w:val="21"/>
          <w:szCs w:val="21"/>
        </w:rPr>
      </w:pPr>
      <w:r w:rsidRPr="00BD165D">
        <w:rPr>
          <w:rFonts w:ascii="Arial" w:hAnsi="Arial" w:cs="Arial"/>
          <w:sz w:val="21"/>
          <w:szCs w:val="21"/>
        </w:rPr>
        <w:t>First Lieutenant</w:t>
      </w:r>
      <w:r w:rsidRPr="00BD165D">
        <w:rPr>
          <w:rFonts w:ascii="Arial" w:hAnsi="Arial" w:cs="Arial"/>
          <w:sz w:val="21"/>
          <w:szCs w:val="21"/>
        </w:rPr>
        <w:tab/>
      </w:r>
      <w:r w:rsidRPr="00BD165D">
        <w:rPr>
          <w:rFonts w:ascii="Arial" w:hAnsi="Arial" w:cs="Arial"/>
          <w:sz w:val="21"/>
          <w:szCs w:val="21"/>
        </w:rPr>
        <w:tab/>
        <w:t>5 January 2003</w:t>
      </w:r>
    </w:p>
    <w:p w:rsidR="00D81EDF" w:rsidRPr="00BD165D" w:rsidRDefault="00D81EDF" w:rsidP="00A67DE5">
      <w:pPr>
        <w:pStyle w:val="p12"/>
        <w:tabs>
          <w:tab w:val="clear" w:pos="720"/>
          <w:tab w:val="left" w:pos="2160"/>
          <w:tab w:val="left" w:pos="3600"/>
          <w:tab w:val="right" w:pos="4320"/>
        </w:tabs>
        <w:spacing w:line="240" w:lineRule="auto"/>
        <w:rPr>
          <w:rFonts w:ascii="Arial" w:hAnsi="Arial" w:cs="Arial"/>
          <w:sz w:val="21"/>
          <w:szCs w:val="21"/>
        </w:rPr>
      </w:pPr>
      <w:r w:rsidRPr="00BD165D">
        <w:rPr>
          <w:rFonts w:ascii="Arial" w:hAnsi="Arial" w:cs="Arial"/>
          <w:sz w:val="21"/>
          <w:szCs w:val="21"/>
        </w:rPr>
        <w:t>Captain</w:t>
      </w:r>
      <w:r w:rsidRPr="00BD165D">
        <w:rPr>
          <w:rFonts w:ascii="Arial" w:hAnsi="Arial" w:cs="Arial"/>
          <w:sz w:val="21"/>
          <w:szCs w:val="21"/>
        </w:rPr>
        <w:tab/>
      </w:r>
      <w:r w:rsidRPr="00BD165D">
        <w:rPr>
          <w:rFonts w:ascii="Arial" w:hAnsi="Arial" w:cs="Arial"/>
          <w:sz w:val="21"/>
          <w:szCs w:val="21"/>
        </w:rPr>
        <w:tab/>
        <w:t>5 July 2003</w:t>
      </w:r>
    </w:p>
    <w:p w:rsidR="00D81EDF" w:rsidRPr="00BD165D" w:rsidRDefault="00D81EDF" w:rsidP="0069482D">
      <w:pPr>
        <w:pStyle w:val="p12"/>
        <w:tabs>
          <w:tab w:val="clear" w:pos="720"/>
          <w:tab w:val="left" w:pos="2160"/>
          <w:tab w:val="left" w:pos="3600"/>
          <w:tab w:val="right" w:pos="4320"/>
        </w:tabs>
        <w:spacing w:line="240" w:lineRule="auto"/>
        <w:rPr>
          <w:rFonts w:ascii="Arial" w:hAnsi="Arial" w:cs="Arial"/>
          <w:sz w:val="21"/>
          <w:szCs w:val="21"/>
        </w:rPr>
      </w:pPr>
      <w:r w:rsidRPr="00BD165D">
        <w:rPr>
          <w:rFonts w:ascii="Arial" w:hAnsi="Arial" w:cs="Arial"/>
          <w:sz w:val="21"/>
          <w:szCs w:val="21"/>
        </w:rPr>
        <w:t>Major</w:t>
      </w:r>
      <w:r w:rsidRPr="00BD165D">
        <w:rPr>
          <w:rFonts w:ascii="Arial" w:hAnsi="Arial" w:cs="Arial"/>
          <w:sz w:val="21"/>
          <w:szCs w:val="21"/>
        </w:rPr>
        <w:tab/>
      </w:r>
      <w:r w:rsidRPr="00BD165D">
        <w:rPr>
          <w:rFonts w:ascii="Arial" w:hAnsi="Arial" w:cs="Arial"/>
          <w:sz w:val="21"/>
          <w:szCs w:val="21"/>
        </w:rPr>
        <w:tab/>
        <w:t>1 February 2010</w:t>
      </w:r>
    </w:p>
    <w:p w:rsidR="00825271" w:rsidRPr="00BD165D" w:rsidRDefault="00825271" w:rsidP="0069482D">
      <w:pPr>
        <w:pStyle w:val="p12"/>
        <w:tabs>
          <w:tab w:val="clear" w:pos="720"/>
          <w:tab w:val="left" w:pos="2160"/>
          <w:tab w:val="left" w:pos="3600"/>
          <w:tab w:val="right" w:pos="4320"/>
        </w:tabs>
        <w:spacing w:line="240" w:lineRule="auto"/>
        <w:rPr>
          <w:rFonts w:ascii="Arial" w:hAnsi="Arial" w:cs="Arial"/>
          <w:sz w:val="21"/>
          <w:szCs w:val="21"/>
        </w:rPr>
      </w:pPr>
      <w:r w:rsidRPr="00BD165D">
        <w:rPr>
          <w:rFonts w:ascii="Arial" w:hAnsi="Arial" w:cs="Arial"/>
          <w:sz w:val="21"/>
          <w:szCs w:val="21"/>
        </w:rPr>
        <w:t>Lieutenant Colonel</w:t>
      </w:r>
      <w:r w:rsidRPr="00BD165D">
        <w:rPr>
          <w:rFonts w:ascii="Arial" w:hAnsi="Arial" w:cs="Arial"/>
          <w:sz w:val="21"/>
          <w:szCs w:val="21"/>
        </w:rPr>
        <w:tab/>
      </w:r>
      <w:r w:rsidRPr="00BD165D">
        <w:rPr>
          <w:rFonts w:ascii="Arial" w:hAnsi="Arial" w:cs="Arial"/>
          <w:sz w:val="21"/>
          <w:szCs w:val="21"/>
        </w:rPr>
        <w:tab/>
        <w:t>1 June 2015</w:t>
      </w:r>
    </w:p>
    <w:p w:rsidR="00D81EDF" w:rsidRDefault="00D81EDF" w:rsidP="00DE7506">
      <w:pPr>
        <w:widowControl w:val="0"/>
        <w:jc w:val="both"/>
        <w:rPr>
          <w:b/>
          <w:bCs/>
          <w:sz w:val="20"/>
        </w:rPr>
      </w:pPr>
    </w:p>
    <w:p w:rsidR="00605E6D" w:rsidRPr="00605E6D" w:rsidRDefault="00605E6D" w:rsidP="00DE7506">
      <w:pPr>
        <w:widowControl w:val="0"/>
        <w:jc w:val="both"/>
        <w:rPr>
          <w:b/>
          <w:bCs/>
          <w:sz w:val="20"/>
        </w:rPr>
      </w:pPr>
    </w:p>
    <w:p w:rsidR="00936130" w:rsidRDefault="00936130" w:rsidP="00936130">
      <w:pPr>
        <w:tabs>
          <w:tab w:val="right" w:pos="9630"/>
        </w:tabs>
        <w:ind w:right="-720"/>
        <w:rPr>
          <w:rFonts w:ascii="Arial" w:hAnsi="Arial"/>
          <w:i/>
          <w:iCs/>
          <w:color w:val="FF0000"/>
          <w:sz w:val="20"/>
        </w:rPr>
      </w:pPr>
      <w:r>
        <w:rPr>
          <w:rFonts w:ascii="Arial" w:hAnsi="Arial"/>
          <w:b/>
        </w:rPr>
        <w:t xml:space="preserve">MAJOR </w:t>
      </w:r>
      <w:r w:rsidRPr="00936130">
        <w:rPr>
          <w:rFonts w:ascii="Arial" w:hAnsi="Arial"/>
          <w:b/>
          <w:caps/>
        </w:rPr>
        <w:t>publications</w:t>
      </w:r>
      <w:r>
        <w:rPr>
          <w:rFonts w:ascii="Arial" w:hAnsi="Arial"/>
          <w:i/>
          <w:iCs/>
          <w:color w:val="FF0000"/>
          <w:sz w:val="20"/>
        </w:rPr>
        <w:t xml:space="preserve"> </w:t>
      </w:r>
    </w:p>
    <w:p w:rsidR="00936130" w:rsidRDefault="00936130" w:rsidP="00936130">
      <w:pPr>
        <w:tabs>
          <w:tab w:val="right" w:pos="9630"/>
        </w:tabs>
        <w:ind w:right="-720"/>
        <w:rPr>
          <w:rFonts w:ascii="Arial" w:hAnsi="Arial"/>
          <w:i/>
          <w:iCs/>
          <w:color w:val="auto"/>
          <w:sz w:val="20"/>
        </w:rPr>
      </w:pPr>
    </w:p>
    <w:p w:rsidR="00D57B49" w:rsidRPr="00BD165D" w:rsidRDefault="00D57B49" w:rsidP="00825271">
      <w:pPr>
        <w:tabs>
          <w:tab w:val="right" w:pos="9630"/>
        </w:tabs>
        <w:ind w:right="18"/>
        <w:rPr>
          <w:rFonts w:ascii="Arial" w:hAnsi="Arial"/>
          <w:iCs/>
          <w:color w:val="auto"/>
          <w:sz w:val="21"/>
          <w:szCs w:val="21"/>
        </w:rPr>
      </w:pPr>
      <w:r w:rsidRPr="00BD165D">
        <w:rPr>
          <w:rFonts w:ascii="Arial" w:hAnsi="Arial"/>
          <w:i/>
          <w:iCs/>
          <w:color w:val="auto"/>
          <w:sz w:val="21"/>
          <w:szCs w:val="21"/>
        </w:rPr>
        <w:t>Sovereignty’s Gray Area:  The Delimitation of Air and Space in the Context of Aerospace Vehicles and the Use of Force</w:t>
      </w:r>
      <w:r w:rsidRPr="00BD165D">
        <w:rPr>
          <w:rFonts w:ascii="Arial" w:hAnsi="Arial"/>
          <w:iCs/>
          <w:color w:val="auto"/>
          <w:sz w:val="21"/>
          <w:szCs w:val="21"/>
        </w:rPr>
        <w:t xml:space="preserve">, 81 </w:t>
      </w:r>
      <w:r w:rsidRPr="00BD165D">
        <w:rPr>
          <w:rFonts w:ascii="Arial" w:hAnsi="Arial"/>
          <w:iCs/>
          <w:smallCaps/>
          <w:color w:val="auto"/>
          <w:sz w:val="21"/>
          <w:szCs w:val="21"/>
        </w:rPr>
        <w:t>J. Air L. &amp; Com</w:t>
      </w:r>
      <w:r w:rsidRPr="00BD165D">
        <w:rPr>
          <w:rFonts w:ascii="Arial" w:hAnsi="Arial"/>
          <w:iCs/>
          <w:color w:val="auto"/>
          <w:sz w:val="21"/>
          <w:szCs w:val="21"/>
        </w:rPr>
        <w:t>. 377 (2016)</w:t>
      </w:r>
    </w:p>
    <w:p w:rsidR="00D57B49" w:rsidRPr="00BD165D" w:rsidRDefault="00D57B49" w:rsidP="00825271">
      <w:pPr>
        <w:tabs>
          <w:tab w:val="right" w:pos="9630"/>
        </w:tabs>
        <w:ind w:right="18"/>
        <w:rPr>
          <w:rFonts w:ascii="Arial" w:hAnsi="Arial"/>
          <w:i/>
          <w:iCs/>
          <w:color w:val="auto"/>
          <w:sz w:val="21"/>
          <w:szCs w:val="21"/>
        </w:rPr>
      </w:pPr>
    </w:p>
    <w:p w:rsidR="00936130" w:rsidRPr="00BD165D" w:rsidRDefault="00936130" w:rsidP="00825271">
      <w:pPr>
        <w:tabs>
          <w:tab w:val="right" w:pos="9630"/>
        </w:tabs>
        <w:ind w:right="18"/>
        <w:rPr>
          <w:rFonts w:ascii="Arial" w:hAnsi="Arial"/>
          <w:iCs/>
          <w:color w:val="auto"/>
          <w:sz w:val="21"/>
          <w:szCs w:val="21"/>
        </w:rPr>
      </w:pPr>
      <w:r w:rsidRPr="00BD165D">
        <w:rPr>
          <w:rFonts w:ascii="Arial" w:hAnsi="Arial"/>
          <w:i/>
          <w:iCs/>
          <w:color w:val="auto"/>
          <w:sz w:val="21"/>
          <w:szCs w:val="21"/>
        </w:rPr>
        <w:t>Security, Scale, Form</w:t>
      </w:r>
      <w:r w:rsidR="006E7E99" w:rsidRPr="00BD165D">
        <w:rPr>
          <w:rFonts w:ascii="Arial" w:hAnsi="Arial"/>
          <w:i/>
          <w:iCs/>
          <w:color w:val="auto"/>
          <w:sz w:val="21"/>
          <w:szCs w:val="21"/>
        </w:rPr>
        <w:t>,</w:t>
      </w:r>
      <w:r w:rsidRPr="00BD165D">
        <w:rPr>
          <w:rFonts w:ascii="Arial" w:hAnsi="Arial"/>
          <w:i/>
          <w:iCs/>
          <w:color w:val="auto"/>
          <w:sz w:val="21"/>
          <w:szCs w:val="21"/>
        </w:rPr>
        <w:t xml:space="preserve"> and Fun</w:t>
      </w:r>
      <w:r w:rsidR="006E7E99" w:rsidRPr="00BD165D">
        <w:rPr>
          <w:rFonts w:ascii="Arial" w:hAnsi="Arial"/>
          <w:i/>
          <w:iCs/>
          <w:color w:val="auto"/>
          <w:sz w:val="21"/>
          <w:szCs w:val="21"/>
        </w:rPr>
        <w:t>ction:  The Search for Truth and the Exclusion of Evidence in Adversarial and Inquisitorial Justice Systems</w:t>
      </w:r>
      <w:r w:rsidR="006E7E99" w:rsidRPr="00BD165D">
        <w:rPr>
          <w:rFonts w:ascii="Arial" w:hAnsi="Arial"/>
          <w:iCs/>
          <w:color w:val="auto"/>
          <w:sz w:val="21"/>
          <w:szCs w:val="21"/>
        </w:rPr>
        <w:t xml:space="preserve">, 12 </w:t>
      </w:r>
      <w:r w:rsidR="006E7E99" w:rsidRPr="00BD165D">
        <w:rPr>
          <w:rFonts w:ascii="Arial" w:hAnsi="Arial"/>
          <w:iCs/>
          <w:smallCaps/>
          <w:color w:val="auto"/>
          <w:sz w:val="21"/>
          <w:szCs w:val="21"/>
        </w:rPr>
        <w:t xml:space="preserve">Int’l Legal </w:t>
      </w:r>
      <w:proofErr w:type="spellStart"/>
      <w:r w:rsidR="006E7E99" w:rsidRPr="00BD165D">
        <w:rPr>
          <w:rFonts w:ascii="Arial" w:hAnsi="Arial"/>
          <w:iCs/>
          <w:smallCaps/>
          <w:color w:val="auto"/>
          <w:sz w:val="21"/>
          <w:szCs w:val="21"/>
        </w:rPr>
        <w:t>Persp</w:t>
      </w:r>
      <w:proofErr w:type="spellEnd"/>
      <w:r w:rsidR="006E7E99" w:rsidRPr="00BD165D">
        <w:rPr>
          <w:rFonts w:ascii="Arial" w:hAnsi="Arial"/>
          <w:iCs/>
          <w:color w:val="auto"/>
          <w:sz w:val="21"/>
          <w:szCs w:val="21"/>
        </w:rPr>
        <w:t>. 185 (2002)</w:t>
      </w:r>
    </w:p>
    <w:p w:rsidR="006E7E99" w:rsidRPr="00BD165D" w:rsidRDefault="006E7E99" w:rsidP="00825271">
      <w:pPr>
        <w:tabs>
          <w:tab w:val="right" w:pos="9630"/>
        </w:tabs>
        <w:ind w:right="18"/>
        <w:rPr>
          <w:rFonts w:ascii="Arial" w:hAnsi="Arial"/>
          <w:iCs/>
          <w:color w:val="auto"/>
          <w:sz w:val="21"/>
          <w:szCs w:val="21"/>
        </w:rPr>
      </w:pPr>
    </w:p>
    <w:p w:rsidR="006E7E99" w:rsidRPr="00BD165D" w:rsidRDefault="006E7E99" w:rsidP="00825271">
      <w:pPr>
        <w:tabs>
          <w:tab w:val="right" w:pos="9630"/>
        </w:tabs>
        <w:ind w:right="18"/>
        <w:rPr>
          <w:rFonts w:ascii="Arial" w:hAnsi="Arial" w:cs="Arial"/>
          <w:iCs/>
          <w:color w:val="auto"/>
          <w:sz w:val="21"/>
          <w:szCs w:val="21"/>
        </w:rPr>
      </w:pPr>
      <w:r w:rsidRPr="00BD165D">
        <w:rPr>
          <w:rFonts w:ascii="Arial" w:hAnsi="Arial" w:cs="Arial"/>
          <w:i/>
          <w:iCs/>
          <w:color w:val="auto"/>
          <w:sz w:val="21"/>
          <w:szCs w:val="21"/>
        </w:rPr>
        <w:t xml:space="preserve">Towards a Practical Convergence:  The Dynamic Uses of Judicial Advice in United States Federal Courts and the Court of Justice of the </w:t>
      </w:r>
      <w:bookmarkStart w:id="0" w:name="_GoBack"/>
      <w:bookmarkEnd w:id="0"/>
      <w:r w:rsidRPr="00BD165D">
        <w:rPr>
          <w:rFonts w:ascii="Arial" w:hAnsi="Arial" w:cs="Arial"/>
          <w:i/>
          <w:iCs/>
          <w:color w:val="auto"/>
          <w:sz w:val="21"/>
          <w:szCs w:val="21"/>
        </w:rPr>
        <w:t>European Communities</w:t>
      </w:r>
      <w:r w:rsidRPr="00BD165D">
        <w:rPr>
          <w:rFonts w:ascii="Arial" w:hAnsi="Arial" w:cs="Arial"/>
          <w:iCs/>
          <w:color w:val="auto"/>
          <w:sz w:val="21"/>
          <w:szCs w:val="21"/>
        </w:rPr>
        <w:t xml:space="preserve">, 63 </w:t>
      </w:r>
      <w:r w:rsidRPr="00BD165D">
        <w:rPr>
          <w:rFonts w:ascii="Arial" w:hAnsi="Arial" w:cs="Arial"/>
          <w:iCs/>
          <w:smallCaps/>
          <w:color w:val="auto"/>
          <w:sz w:val="21"/>
          <w:szCs w:val="21"/>
        </w:rPr>
        <w:t>U. Pitt. L. Rev</w:t>
      </w:r>
      <w:r w:rsidRPr="00BD165D">
        <w:rPr>
          <w:rFonts w:ascii="Arial" w:hAnsi="Arial" w:cs="Arial"/>
          <w:iCs/>
          <w:color w:val="auto"/>
          <w:sz w:val="21"/>
          <w:szCs w:val="21"/>
        </w:rPr>
        <w:t xml:space="preserve">. 703 (2002) </w:t>
      </w:r>
    </w:p>
    <w:p w:rsidR="00D81EDF" w:rsidRPr="00936130" w:rsidRDefault="00D81EDF" w:rsidP="009F4539">
      <w:pPr>
        <w:pStyle w:val="Footer"/>
        <w:rPr>
          <w:rFonts w:ascii="Arial" w:hAnsi="Arial"/>
          <w:color w:val="auto"/>
          <w:sz w:val="20"/>
        </w:rPr>
      </w:pPr>
    </w:p>
    <w:p w:rsidR="00936130" w:rsidRPr="00936130" w:rsidRDefault="00936130" w:rsidP="009F4539">
      <w:pPr>
        <w:pStyle w:val="Footer"/>
        <w:rPr>
          <w:rFonts w:ascii="Arial" w:hAnsi="Arial"/>
          <w:color w:val="auto"/>
          <w:sz w:val="20"/>
        </w:rPr>
      </w:pPr>
    </w:p>
    <w:p w:rsidR="00D81EDF" w:rsidRDefault="00D81EDF" w:rsidP="009F4539">
      <w:pPr>
        <w:pStyle w:val="Footer"/>
        <w:rPr>
          <w:b/>
          <w:bCs/>
        </w:rPr>
      </w:pPr>
      <w:r>
        <w:rPr>
          <w:rFonts w:ascii="Arial" w:hAnsi="Arial"/>
          <w:sz w:val="20"/>
        </w:rPr>
        <w:t xml:space="preserve">(Current as of </w:t>
      </w:r>
      <w:r w:rsidR="000D5193">
        <w:rPr>
          <w:rFonts w:ascii="Arial" w:hAnsi="Arial"/>
          <w:iCs/>
          <w:color w:val="auto"/>
          <w:sz w:val="20"/>
        </w:rPr>
        <w:t>December</w:t>
      </w:r>
      <w:r w:rsidRPr="003355FF">
        <w:rPr>
          <w:rFonts w:ascii="Arial" w:hAnsi="Arial"/>
          <w:iCs/>
          <w:color w:val="auto"/>
          <w:sz w:val="20"/>
        </w:rPr>
        <w:t xml:space="preserve"> 20</w:t>
      </w:r>
      <w:r>
        <w:rPr>
          <w:rFonts w:ascii="Arial" w:hAnsi="Arial"/>
          <w:iCs/>
          <w:color w:val="auto"/>
          <w:sz w:val="20"/>
        </w:rPr>
        <w:t>1</w:t>
      </w:r>
      <w:r w:rsidR="00D57B49">
        <w:rPr>
          <w:rFonts w:ascii="Arial" w:hAnsi="Arial"/>
          <w:iCs/>
          <w:color w:val="auto"/>
          <w:sz w:val="20"/>
        </w:rPr>
        <w:t>7</w:t>
      </w:r>
      <w:r>
        <w:rPr>
          <w:rFonts w:ascii="Arial" w:hAnsi="Arial"/>
          <w:sz w:val="20"/>
        </w:rPr>
        <w:t>)</w:t>
      </w:r>
      <w:r>
        <w:rPr>
          <w:b/>
          <w:bCs/>
        </w:rPr>
        <w:t xml:space="preserve"> </w:t>
      </w:r>
    </w:p>
    <w:sectPr w:rsidR="00D81EDF" w:rsidSect="00BE151A">
      <w:headerReference w:type="first" r:id="rId8"/>
      <w:pgSz w:w="12240" w:h="15840" w:code="1"/>
      <w:pgMar w:top="1440" w:right="1296" w:bottom="1296" w:left="1296" w:header="720" w:footer="12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BA6" w:rsidRDefault="001E2BA6">
      <w:r>
        <w:separator/>
      </w:r>
    </w:p>
  </w:endnote>
  <w:endnote w:type="continuationSeparator" w:id="0">
    <w:p w:rsidR="001E2BA6" w:rsidRDefault="001E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BA6" w:rsidRDefault="001E2BA6">
      <w:r>
        <w:separator/>
      </w:r>
    </w:p>
  </w:footnote>
  <w:footnote w:type="continuationSeparator" w:id="0">
    <w:p w:rsidR="001E2BA6" w:rsidRDefault="001E2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CBF" w:rsidRDefault="00324C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1318260</wp:posOffset>
              </wp:positionH>
              <wp:positionV relativeFrom="paragraph">
                <wp:posOffset>545465</wp:posOffset>
              </wp:positionV>
              <wp:extent cx="3352800" cy="571500"/>
              <wp:effectExtent l="3810" t="254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28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CBF" w:rsidRPr="00AC46F1" w:rsidRDefault="00885CBF" w:rsidP="00301B58">
                          <w:pPr>
                            <w:pStyle w:val="Heading2"/>
                            <w:jc w:val="center"/>
                            <w:rPr>
                              <w:b w:val="0"/>
                              <w:bCs/>
                              <w:sz w:val="64"/>
                              <w:szCs w:val="64"/>
                            </w:rPr>
                          </w:pPr>
                          <w:r w:rsidRPr="00AC46F1">
                            <w:rPr>
                              <w:b w:val="0"/>
                              <w:bCs/>
                              <w:sz w:val="64"/>
                              <w:szCs w:val="64"/>
                            </w:rPr>
                            <w:t>BIOGRAPHY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3.8pt;margin-top:42.95pt;width:264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" filled="f" stroked="f">
              <v:textbox>
                <w:txbxContent>
                  <w:p w:rsidR="00885CBF" w:rsidRPr="00AC46F1" w:rsidRDefault="00885CBF" w:rsidP="00301B58">
                    <w:pPr>
                      <w:pStyle w:val="Heading2"/>
                      <w:jc w:val="center"/>
                      <w:rPr>
                        <w:b w:val="0"/>
                        <w:bCs/>
                        <w:sz w:val="64"/>
                        <w:szCs w:val="64"/>
                      </w:rPr>
                    </w:pPr>
                    <w:r w:rsidRPr="00AC46F1">
                      <w:rPr>
                        <w:b w:val="0"/>
                        <w:bCs/>
                        <w:sz w:val="64"/>
                        <w:szCs w:val="64"/>
                      </w:rPr>
                      <w:t>BIOGRAPHY</w:t>
                    </w:r>
                  </w:p>
                </w:txbxContent>
              </v:textbox>
            </v:shape>
          </w:pict>
        </mc:Fallback>
      </mc:AlternateContent>
    </w:r>
    <w:r w:rsidR="00885CB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4813935</wp:posOffset>
          </wp:positionH>
          <wp:positionV relativeFrom="paragraph">
            <wp:posOffset>-635</wp:posOffset>
          </wp:positionV>
          <wp:extent cx="1132840" cy="1007110"/>
          <wp:effectExtent l="19050" t="0" r="0" b="0"/>
          <wp:wrapNone/>
          <wp:docPr id="6" name="Picture 7" descr="afg_021216_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fg_021216_0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840" cy="100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965835</wp:posOffset>
              </wp:positionH>
              <wp:positionV relativeFrom="paragraph">
                <wp:posOffset>1012190</wp:posOffset>
              </wp:positionV>
              <wp:extent cx="4914900" cy="342900"/>
              <wp:effectExtent l="3810" t="254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CBF" w:rsidRDefault="00885CBF" w:rsidP="00F45D06">
                          <w:pPr>
                            <w:pStyle w:val="Heading3"/>
                            <w:jc w:val="left"/>
                            <w:rPr>
                              <w:rFonts w:ascii="Arial Black" w:hAnsi="Arial Black"/>
                              <w:b w:val="0"/>
                              <w:bCs/>
                              <w:i/>
                              <w:iCs/>
                              <w:color w:val="FFFFFF"/>
                              <w:spacing w:val="75"/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b w:val="0"/>
                              <w:bCs/>
                              <w:i/>
                              <w:iCs/>
                              <w:color w:val="FFFFFF"/>
                              <w:spacing w:val="75"/>
                              <w:sz w:val="24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 Black" w:hAnsi="Arial Black"/>
                              <w:b w:val="0"/>
                              <w:bCs/>
                              <w:i/>
                              <w:iCs/>
                              <w:color w:val="FFFFFF"/>
                              <w:spacing w:val="75"/>
                              <w:sz w:val="24"/>
                            </w:rPr>
                            <w:t>UNITED  STATES</w:t>
                          </w:r>
                          <w:proofErr w:type="gramEnd"/>
                          <w:r>
                            <w:rPr>
                              <w:rFonts w:ascii="Arial Black" w:hAnsi="Arial Black"/>
                              <w:b w:val="0"/>
                              <w:bCs/>
                              <w:i/>
                              <w:iCs/>
                              <w:color w:val="FFFFFF"/>
                              <w:spacing w:val="75"/>
                              <w:sz w:val="24"/>
                            </w:rPr>
                            <w:t xml:space="preserve">  AIR  FORCE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76.05pt;margin-top:79.7pt;width:38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aqNtQIAAMA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" filled="f" stroked="f">
              <v:textbox>
                <w:txbxContent>
                  <w:p w:rsidR="00885CBF" w:rsidRDefault="00885CBF" w:rsidP="00F45D06">
                    <w:pPr>
                      <w:pStyle w:val="Heading3"/>
                      <w:jc w:val="left"/>
                      <w:rPr>
                        <w:rFonts w:ascii="Arial Black" w:hAnsi="Arial Black"/>
                        <w:b w:val="0"/>
                        <w:bCs/>
                        <w:i/>
                        <w:iCs/>
                        <w:color w:val="FFFFFF"/>
                        <w:spacing w:val="75"/>
                        <w:sz w:val="24"/>
                      </w:rPr>
                    </w:pPr>
                    <w:r>
                      <w:rPr>
                        <w:rFonts w:ascii="Arial Black" w:hAnsi="Arial Black"/>
                        <w:b w:val="0"/>
                        <w:bCs/>
                        <w:i/>
                        <w:iCs/>
                        <w:color w:val="FFFFFF"/>
                        <w:spacing w:val="75"/>
                        <w:sz w:val="24"/>
                      </w:rPr>
                      <w:t xml:space="preserve"> </w:t>
                    </w:r>
                    <w:proofErr w:type="gramStart"/>
                    <w:r>
                      <w:rPr>
                        <w:rFonts w:ascii="Arial Black" w:hAnsi="Arial Black"/>
                        <w:b w:val="0"/>
                        <w:bCs/>
                        <w:i/>
                        <w:iCs/>
                        <w:color w:val="FFFFFF"/>
                        <w:spacing w:val="75"/>
                        <w:sz w:val="24"/>
                      </w:rPr>
                      <w:t>UNITED  STATES</w:t>
                    </w:r>
                    <w:proofErr w:type="gramEnd"/>
                    <w:r>
                      <w:rPr>
                        <w:rFonts w:ascii="Arial Black" w:hAnsi="Arial Black"/>
                        <w:b w:val="0"/>
                        <w:bCs/>
                        <w:i/>
                        <w:iCs/>
                        <w:color w:val="FFFFFF"/>
                        <w:spacing w:val="75"/>
                        <w:sz w:val="24"/>
                      </w:rPr>
                      <w:t xml:space="preserve">  AIR  FORCE</w:t>
                    </w:r>
                  </w:p>
                </w:txbxContent>
              </v:textbox>
            </v:shape>
          </w:pict>
        </mc:Fallback>
      </mc:AlternateContent>
    </w:r>
    <w:r w:rsidR="00885CBF">
      <w:rPr>
        <w:noProof/>
      </w:rPr>
      <w:drawing>
        <wp:inline distT="0" distB="0" distL="0" distR="0">
          <wp:extent cx="990600" cy="990600"/>
          <wp:effectExtent l="19050" t="0" r="0" b="0"/>
          <wp:docPr id="2" name="Picture 2" descr="se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85CBF" w:rsidRDefault="00324CAE" w:rsidP="00F45D06">
    <w:pPr>
      <w:pStyle w:val="Header"/>
      <w:tabs>
        <w:tab w:val="clear" w:pos="4320"/>
        <w:tab w:val="clear" w:pos="8640"/>
        <w:tab w:val="left" w:pos="177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-15240</wp:posOffset>
              </wp:positionH>
              <wp:positionV relativeFrom="paragraph">
                <wp:posOffset>40640</wp:posOffset>
              </wp:positionV>
              <wp:extent cx="5943600" cy="228600"/>
              <wp:effectExtent l="3810" t="2540" r="0" b="0"/>
              <wp:wrapNone/>
              <wp:docPr id="3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B987A5" id="Rectangle 4" o:spid="_x0000_s1026" style="position:absolute;margin-left:-1.2pt;margin-top:3.2pt;width:468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" fillcolor="black" stroked="f"/>
          </w:pict>
        </mc:Fallback>
      </mc:AlternateContent>
    </w:r>
    <w:r w:rsidR="00885CBF">
      <w:tab/>
    </w:r>
  </w:p>
  <w:p w:rsidR="00885CBF" w:rsidRDefault="00885CBF">
    <w:pPr>
      <w:pStyle w:val="Header"/>
    </w:pPr>
  </w:p>
  <w:p w:rsidR="00885CBF" w:rsidRDefault="00885C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A53A9"/>
    <w:multiLevelType w:val="hybridMultilevel"/>
    <w:tmpl w:val="D9AA0AB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5E10D38"/>
    <w:multiLevelType w:val="hybridMultilevel"/>
    <w:tmpl w:val="F84893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14E"/>
    <w:rsid w:val="00000CEA"/>
    <w:rsid w:val="00007E1F"/>
    <w:rsid w:val="00010969"/>
    <w:rsid w:val="00020E5C"/>
    <w:rsid w:val="00022468"/>
    <w:rsid w:val="00040AD8"/>
    <w:rsid w:val="000568B0"/>
    <w:rsid w:val="00084077"/>
    <w:rsid w:val="000A5DC0"/>
    <w:rsid w:val="000B723F"/>
    <w:rsid w:val="000D4D1B"/>
    <w:rsid w:val="000D5193"/>
    <w:rsid w:val="000F5CC0"/>
    <w:rsid w:val="001023E2"/>
    <w:rsid w:val="00102C20"/>
    <w:rsid w:val="0011481D"/>
    <w:rsid w:val="00133110"/>
    <w:rsid w:val="00160601"/>
    <w:rsid w:val="00167CBA"/>
    <w:rsid w:val="001713DB"/>
    <w:rsid w:val="00176297"/>
    <w:rsid w:val="00187142"/>
    <w:rsid w:val="00197D6A"/>
    <w:rsid w:val="001A2EE3"/>
    <w:rsid w:val="001A62CA"/>
    <w:rsid w:val="001C5F21"/>
    <w:rsid w:val="001D0774"/>
    <w:rsid w:val="001D74D9"/>
    <w:rsid w:val="001E2625"/>
    <w:rsid w:val="001E2BA6"/>
    <w:rsid w:val="001E4179"/>
    <w:rsid w:val="001E7A62"/>
    <w:rsid w:val="001F207E"/>
    <w:rsid w:val="001F255C"/>
    <w:rsid w:val="001F3006"/>
    <w:rsid w:val="00213FDC"/>
    <w:rsid w:val="00223FB9"/>
    <w:rsid w:val="002270F8"/>
    <w:rsid w:val="00227544"/>
    <w:rsid w:val="00233589"/>
    <w:rsid w:val="00240C82"/>
    <w:rsid w:val="00245035"/>
    <w:rsid w:val="00245082"/>
    <w:rsid w:val="00262DF7"/>
    <w:rsid w:val="002731D9"/>
    <w:rsid w:val="002972C8"/>
    <w:rsid w:val="002A388C"/>
    <w:rsid w:val="002C53B1"/>
    <w:rsid w:val="002D0320"/>
    <w:rsid w:val="002F3A40"/>
    <w:rsid w:val="002F640C"/>
    <w:rsid w:val="00300003"/>
    <w:rsid w:val="00301B58"/>
    <w:rsid w:val="00323FED"/>
    <w:rsid w:val="00324CAE"/>
    <w:rsid w:val="003355FF"/>
    <w:rsid w:val="00341F5D"/>
    <w:rsid w:val="00361963"/>
    <w:rsid w:val="00367DBA"/>
    <w:rsid w:val="00370C92"/>
    <w:rsid w:val="00373D78"/>
    <w:rsid w:val="0037500E"/>
    <w:rsid w:val="0039722B"/>
    <w:rsid w:val="003C677F"/>
    <w:rsid w:val="003C6803"/>
    <w:rsid w:val="003D1D13"/>
    <w:rsid w:val="003E2593"/>
    <w:rsid w:val="003E3D1E"/>
    <w:rsid w:val="00404C31"/>
    <w:rsid w:val="00445C6F"/>
    <w:rsid w:val="004462FF"/>
    <w:rsid w:val="00452DBB"/>
    <w:rsid w:val="0045562F"/>
    <w:rsid w:val="00472515"/>
    <w:rsid w:val="00491A42"/>
    <w:rsid w:val="00492220"/>
    <w:rsid w:val="004B2785"/>
    <w:rsid w:val="004C5570"/>
    <w:rsid w:val="004E217F"/>
    <w:rsid w:val="004F3EDC"/>
    <w:rsid w:val="00523AA8"/>
    <w:rsid w:val="0054537C"/>
    <w:rsid w:val="00545564"/>
    <w:rsid w:val="005522C5"/>
    <w:rsid w:val="00554B36"/>
    <w:rsid w:val="00556F00"/>
    <w:rsid w:val="00564D3B"/>
    <w:rsid w:val="005816A9"/>
    <w:rsid w:val="0058588C"/>
    <w:rsid w:val="005A7E63"/>
    <w:rsid w:val="005B3363"/>
    <w:rsid w:val="005B53FD"/>
    <w:rsid w:val="005B6CCE"/>
    <w:rsid w:val="005B75AF"/>
    <w:rsid w:val="005D3CBA"/>
    <w:rsid w:val="005E3759"/>
    <w:rsid w:val="00605AB3"/>
    <w:rsid w:val="00605E6D"/>
    <w:rsid w:val="00610AB6"/>
    <w:rsid w:val="00641DE2"/>
    <w:rsid w:val="006512F7"/>
    <w:rsid w:val="0067025F"/>
    <w:rsid w:val="00676CDA"/>
    <w:rsid w:val="0069482D"/>
    <w:rsid w:val="006964D6"/>
    <w:rsid w:val="006D6D8C"/>
    <w:rsid w:val="006D77B3"/>
    <w:rsid w:val="006E7E99"/>
    <w:rsid w:val="006F63FA"/>
    <w:rsid w:val="006F7609"/>
    <w:rsid w:val="00704DC0"/>
    <w:rsid w:val="0071092C"/>
    <w:rsid w:val="00727A89"/>
    <w:rsid w:val="00731B0D"/>
    <w:rsid w:val="00744F11"/>
    <w:rsid w:val="00754EAB"/>
    <w:rsid w:val="00791195"/>
    <w:rsid w:val="00792D18"/>
    <w:rsid w:val="007936AE"/>
    <w:rsid w:val="007C44E3"/>
    <w:rsid w:val="007D0673"/>
    <w:rsid w:val="00807E63"/>
    <w:rsid w:val="00824771"/>
    <w:rsid w:val="00825271"/>
    <w:rsid w:val="0085674B"/>
    <w:rsid w:val="00884C22"/>
    <w:rsid w:val="00885CBF"/>
    <w:rsid w:val="0089110F"/>
    <w:rsid w:val="008A6D4C"/>
    <w:rsid w:val="008C01D8"/>
    <w:rsid w:val="008D6AD0"/>
    <w:rsid w:val="008E158A"/>
    <w:rsid w:val="008F6DD4"/>
    <w:rsid w:val="00900748"/>
    <w:rsid w:val="00910643"/>
    <w:rsid w:val="00936130"/>
    <w:rsid w:val="00942520"/>
    <w:rsid w:val="00956EA7"/>
    <w:rsid w:val="009575A5"/>
    <w:rsid w:val="00960DBB"/>
    <w:rsid w:val="00961B99"/>
    <w:rsid w:val="009637F4"/>
    <w:rsid w:val="00965871"/>
    <w:rsid w:val="00967C9C"/>
    <w:rsid w:val="00975D33"/>
    <w:rsid w:val="00983A1F"/>
    <w:rsid w:val="00991890"/>
    <w:rsid w:val="009D7316"/>
    <w:rsid w:val="009E2748"/>
    <w:rsid w:val="009F4539"/>
    <w:rsid w:val="00A029D2"/>
    <w:rsid w:val="00A3264A"/>
    <w:rsid w:val="00A54168"/>
    <w:rsid w:val="00A56C3D"/>
    <w:rsid w:val="00A63023"/>
    <w:rsid w:val="00A67DE5"/>
    <w:rsid w:val="00AA07F7"/>
    <w:rsid w:val="00AA7184"/>
    <w:rsid w:val="00AC46F1"/>
    <w:rsid w:val="00AE7805"/>
    <w:rsid w:val="00B00432"/>
    <w:rsid w:val="00B0259C"/>
    <w:rsid w:val="00B417F0"/>
    <w:rsid w:val="00B754BB"/>
    <w:rsid w:val="00B9001B"/>
    <w:rsid w:val="00B94FA1"/>
    <w:rsid w:val="00BA77F9"/>
    <w:rsid w:val="00BB02EF"/>
    <w:rsid w:val="00BC2984"/>
    <w:rsid w:val="00BC6E3B"/>
    <w:rsid w:val="00BD165D"/>
    <w:rsid w:val="00BD418B"/>
    <w:rsid w:val="00BD65B2"/>
    <w:rsid w:val="00BD6963"/>
    <w:rsid w:val="00BE151A"/>
    <w:rsid w:val="00C06F65"/>
    <w:rsid w:val="00C21835"/>
    <w:rsid w:val="00C52250"/>
    <w:rsid w:val="00C62A1E"/>
    <w:rsid w:val="00C71D06"/>
    <w:rsid w:val="00C802BC"/>
    <w:rsid w:val="00C855B8"/>
    <w:rsid w:val="00CB5FEE"/>
    <w:rsid w:val="00CB6162"/>
    <w:rsid w:val="00CB76F9"/>
    <w:rsid w:val="00CC2C53"/>
    <w:rsid w:val="00CC5039"/>
    <w:rsid w:val="00CD1EAC"/>
    <w:rsid w:val="00CE5405"/>
    <w:rsid w:val="00D052A3"/>
    <w:rsid w:val="00D34BCD"/>
    <w:rsid w:val="00D35252"/>
    <w:rsid w:val="00D413C3"/>
    <w:rsid w:val="00D5529B"/>
    <w:rsid w:val="00D57B49"/>
    <w:rsid w:val="00D81EDF"/>
    <w:rsid w:val="00D9247B"/>
    <w:rsid w:val="00DA014E"/>
    <w:rsid w:val="00DA5DB6"/>
    <w:rsid w:val="00DA779E"/>
    <w:rsid w:val="00DB7D07"/>
    <w:rsid w:val="00DC2C17"/>
    <w:rsid w:val="00DD10C7"/>
    <w:rsid w:val="00DD5BCD"/>
    <w:rsid w:val="00DD693B"/>
    <w:rsid w:val="00DE7506"/>
    <w:rsid w:val="00DF46D5"/>
    <w:rsid w:val="00E21460"/>
    <w:rsid w:val="00E30416"/>
    <w:rsid w:val="00E31F0C"/>
    <w:rsid w:val="00E51FBA"/>
    <w:rsid w:val="00E52A2B"/>
    <w:rsid w:val="00E61806"/>
    <w:rsid w:val="00E77A4E"/>
    <w:rsid w:val="00E8043D"/>
    <w:rsid w:val="00E80DF8"/>
    <w:rsid w:val="00E82D8E"/>
    <w:rsid w:val="00E87E98"/>
    <w:rsid w:val="00E93437"/>
    <w:rsid w:val="00EA1B2D"/>
    <w:rsid w:val="00ED0149"/>
    <w:rsid w:val="00ED4E2B"/>
    <w:rsid w:val="00ED68B7"/>
    <w:rsid w:val="00EF1F93"/>
    <w:rsid w:val="00F051A2"/>
    <w:rsid w:val="00F068A9"/>
    <w:rsid w:val="00F12482"/>
    <w:rsid w:val="00F163AC"/>
    <w:rsid w:val="00F40224"/>
    <w:rsid w:val="00F45D06"/>
    <w:rsid w:val="00F516C3"/>
    <w:rsid w:val="00F62088"/>
    <w:rsid w:val="00F7173D"/>
    <w:rsid w:val="00F73243"/>
    <w:rsid w:val="00F74629"/>
    <w:rsid w:val="00F90E7B"/>
    <w:rsid w:val="00FA10A4"/>
    <w:rsid w:val="00FA369A"/>
    <w:rsid w:val="00FD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DE918CA-FBBE-4694-BE86-7BB2BC69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ms Rmn" w:eastAsia="Times New Roman" w:hAnsi="Tms Rmn" w:cs="Tms Rm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CBA"/>
    <w:rPr>
      <w:rFonts w:ascii="Times New Roman" w:hAnsi="Times New Roman" w:cs="Times New Roman"/>
      <w:color w:val="000000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7CBA"/>
    <w:pPr>
      <w:keepNext/>
      <w:jc w:val="center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67CBA"/>
    <w:pPr>
      <w:keepNext/>
      <w:outlineLvl w:val="1"/>
    </w:pPr>
    <w:rPr>
      <w:b/>
      <w:color w:val="auto"/>
      <w:sz w:val="1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67CBA"/>
    <w:pPr>
      <w:keepNext/>
      <w:ind w:right="-180"/>
      <w:jc w:val="right"/>
      <w:outlineLvl w:val="2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DA8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DA8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DA8"/>
    <w:rPr>
      <w:rFonts w:ascii="Cambria" w:eastAsia="Times New Roman" w:hAnsi="Cambria" w:cs="Times New Roman"/>
      <w:b/>
      <w:bCs/>
      <w:color w:val="000000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167CBA"/>
    <w:pPr>
      <w:jc w:val="both"/>
    </w:pPr>
    <w:rPr>
      <w:rFonts w:ascii="Arial" w:hAnsi="Arial"/>
      <w:b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E3DA8"/>
    <w:rPr>
      <w:rFonts w:ascii="Times New Roman" w:hAnsi="Times New Roman" w:cs="Times New Roman"/>
      <w:color w:val="000000"/>
      <w:sz w:val="24"/>
    </w:rPr>
  </w:style>
  <w:style w:type="paragraph" w:styleId="NormalWeb">
    <w:name w:val="Normal (Web)"/>
    <w:basedOn w:val="Normal"/>
    <w:uiPriority w:val="99"/>
    <w:rsid w:val="00167CB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  <w:szCs w:val="24"/>
    </w:rPr>
  </w:style>
  <w:style w:type="paragraph" w:customStyle="1" w:styleId="Data">
    <w:name w:val="Data"/>
    <w:basedOn w:val="Normal"/>
    <w:rsid w:val="00167CBA"/>
    <w:pPr>
      <w:jc w:val="both"/>
    </w:pPr>
    <w:rPr>
      <w:rFonts w:ascii="Univers (WN)" w:hAnsi="Univers (WN)"/>
      <w:color w:val="auto"/>
      <w:sz w:val="20"/>
    </w:rPr>
  </w:style>
  <w:style w:type="paragraph" w:styleId="Header">
    <w:name w:val="header"/>
    <w:basedOn w:val="Normal"/>
    <w:link w:val="HeaderChar"/>
    <w:uiPriority w:val="99"/>
    <w:rsid w:val="00167CB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3DA8"/>
    <w:rPr>
      <w:rFonts w:ascii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rsid w:val="00167CB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3DA8"/>
    <w:rPr>
      <w:rFonts w:ascii="Times New Roman" w:hAnsi="Times New Roman" w:cs="Times New Roman"/>
      <w:color w:val="000000"/>
      <w:sz w:val="24"/>
    </w:rPr>
  </w:style>
  <w:style w:type="paragraph" w:styleId="BlockText">
    <w:name w:val="Block Text"/>
    <w:basedOn w:val="Normal"/>
    <w:uiPriority w:val="99"/>
    <w:rsid w:val="00167CBA"/>
    <w:pPr>
      <w:tabs>
        <w:tab w:val="left" w:pos="10170"/>
      </w:tabs>
      <w:ind w:left="-90" w:right="4320"/>
      <w:jc w:val="both"/>
    </w:pPr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rsid w:val="007911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DA8"/>
    <w:rPr>
      <w:rFonts w:ascii="Times New Roman" w:hAnsi="Times New Roman" w:cs="Times New Roman"/>
      <w:color w:val="000000"/>
      <w:sz w:val="0"/>
      <w:szCs w:val="0"/>
    </w:rPr>
  </w:style>
  <w:style w:type="paragraph" w:customStyle="1" w:styleId="Promos">
    <w:name w:val="Promos"/>
    <w:basedOn w:val="Normal"/>
    <w:rsid w:val="00AA07F7"/>
    <w:pPr>
      <w:tabs>
        <w:tab w:val="right" w:pos="4147"/>
        <w:tab w:val="left" w:pos="5760"/>
        <w:tab w:val="right" w:pos="9907"/>
      </w:tabs>
      <w:jc w:val="both"/>
    </w:pPr>
    <w:rPr>
      <w:rFonts w:ascii="Arial" w:hAnsi="Arial"/>
      <w:color w:val="auto"/>
      <w:sz w:val="20"/>
    </w:rPr>
  </w:style>
  <w:style w:type="paragraph" w:styleId="Title">
    <w:name w:val="Title"/>
    <w:basedOn w:val="Normal"/>
    <w:link w:val="TitleChar"/>
    <w:uiPriority w:val="10"/>
    <w:qFormat/>
    <w:rsid w:val="00160601"/>
    <w:pPr>
      <w:jc w:val="center"/>
    </w:pPr>
    <w:rPr>
      <w:b/>
      <w:bCs/>
      <w:color w:val="auto"/>
    </w:rPr>
  </w:style>
  <w:style w:type="character" w:customStyle="1" w:styleId="TitleChar">
    <w:name w:val="Title Char"/>
    <w:basedOn w:val="DefaultParagraphFont"/>
    <w:link w:val="Title"/>
    <w:uiPriority w:val="10"/>
    <w:locked/>
    <w:rsid w:val="00160601"/>
    <w:rPr>
      <w:rFonts w:ascii="Times New Roman" w:hAnsi="Times New Roman" w:cs="Times New Roman"/>
      <w:b/>
      <w:bCs/>
      <w:sz w:val="24"/>
    </w:rPr>
  </w:style>
  <w:style w:type="paragraph" w:styleId="ListParagraph">
    <w:name w:val="List Paragraph"/>
    <w:basedOn w:val="Normal"/>
    <w:uiPriority w:val="34"/>
    <w:qFormat/>
    <w:rsid w:val="00DD10C7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67DE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DE5"/>
    <w:rPr>
      <w:rFonts w:ascii="Times New Roman" w:hAnsi="Times New Roman" w:cs="Times New Roman"/>
      <w:color w:val="000000"/>
      <w:sz w:val="24"/>
    </w:rPr>
  </w:style>
  <w:style w:type="paragraph" w:customStyle="1" w:styleId="p12">
    <w:name w:val="p12"/>
    <w:basedOn w:val="Normal"/>
    <w:rsid w:val="00A67DE5"/>
    <w:pPr>
      <w:tabs>
        <w:tab w:val="left" w:pos="720"/>
      </w:tabs>
      <w:spacing w:line="240" w:lineRule="atLeast"/>
    </w:pPr>
    <w:rPr>
      <w:color w:val="auto"/>
    </w:rPr>
  </w:style>
  <w:style w:type="character" w:styleId="Hyperlink">
    <w:name w:val="Hyperlink"/>
    <w:basedOn w:val="DefaultParagraphFont"/>
    <w:uiPriority w:val="99"/>
    <w:semiHidden/>
    <w:unhideWhenUsed/>
    <w:rsid w:val="00D57B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USAF</Company>
  <LinksUpToDate>false</LinksUpToDate>
  <CharactersWithSpaces>4754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HQ AMC/IG</dc:creator>
  <cp:lastModifiedBy>AF/JAO (MTK)</cp:lastModifiedBy>
  <cp:revision>10</cp:revision>
  <cp:lastPrinted>2008-09-26T04:56:00Z</cp:lastPrinted>
  <dcterms:created xsi:type="dcterms:W3CDTF">2017-08-31T13:14:00Z</dcterms:created>
  <dcterms:modified xsi:type="dcterms:W3CDTF">2017-12-07T13:59:00Z</dcterms:modified>
</cp:coreProperties>
</file>